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86" w:rsidRPr="00BC00D7" w:rsidRDefault="00A52A86" w:rsidP="00A52A86">
      <w:pPr>
        <w:jc w:val="center"/>
        <w:rPr>
          <w:rFonts w:ascii="Arial" w:hAnsi="Arial" w:cs="Arial"/>
          <w:u w:val="single"/>
          <w:lang w:val="es-MX"/>
        </w:rPr>
      </w:pPr>
      <w:r w:rsidRPr="00BC00D7">
        <w:rPr>
          <w:rFonts w:ascii="Arial" w:hAnsi="Arial" w:cs="Arial"/>
          <w:u w:val="single"/>
          <w:lang w:val="es-MX"/>
        </w:rPr>
        <w:t>TEMA  No. 5</w:t>
      </w:r>
    </w:p>
    <w:p w:rsidR="00A52A86" w:rsidRPr="00BC00D7" w:rsidRDefault="00A52A86" w:rsidP="00A52A86">
      <w:pPr>
        <w:jc w:val="center"/>
        <w:rPr>
          <w:rFonts w:ascii="Arial" w:hAnsi="Arial" w:cs="Arial"/>
          <w:u w:val="single"/>
          <w:lang w:val="es-MX"/>
        </w:rPr>
      </w:pPr>
      <w:r w:rsidRPr="00BC00D7">
        <w:rPr>
          <w:rFonts w:ascii="Arial" w:hAnsi="Arial" w:cs="Arial"/>
          <w:u w:val="single"/>
          <w:lang w:val="es-MX"/>
        </w:rPr>
        <w:t>PRESUPUESTO MAESTRO</w:t>
      </w:r>
    </w:p>
    <w:p w:rsidR="00A52A86" w:rsidRPr="00BC00D7" w:rsidRDefault="00A52A86" w:rsidP="00A52A86">
      <w:pPr>
        <w:jc w:val="both"/>
        <w:rPr>
          <w:rFonts w:ascii="Arial" w:hAnsi="Arial" w:cs="Arial"/>
          <w:lang w:val="es-MX"/>
        </w:rPr>
      </w:pPr>
      <w:r w:rsidRPr="00BC00D7">
        <w:rPr>
          <w:rFonts w:ascii="Arial" w:hAnsi="Arial" w:cs="Arial"/>
          <w:lang w:val="es-MX"/>
        </w:rPr>
        <w:t>La planeación es la clave de una buena administración. Esto es cierto para las personas físicas, los negocios familiares, las nuevas empresas de alta tecnología, las grandes sociedades, los organismos gubernamentales y las organizaciones no lucrativas</w:t>
      </w:r>
    </w:p>
    <w:p w:rsidR="00A52A86" w:rsidRPr="00BC00D7" w:rsidRDefault="00A52A86" w:rsidP="00A52A86">
      <w:pPr>
        <w:jc w:val="both"/>
        <w:rPr>
          <w:rFonts w:ascii="Arial" w:hAnsi="Arial" w:cs="Arial"/>
          <w:lang w:val="es-MX"/>
        </w:rPr>
      </w:pPr>
      <w:proofErr w:type="gramStart"/>
      <w:r w:rsidRPr="00BC00D7">
        <w:rPr>
          <w:rFonts w:ascii="Arial" w:hAnsi="Arial" w:cs="Arial"/>
          <w:u w:val="single"/>
          <w:lang w:val="es-MX"/>
        </w:rPr>
        <w:t>¿</w:t>
      </w:r>
      <w:proofErr w:type="gramEnd"/>
      <w:r w:rsidRPr="00BC00D7">
        <w:rPr>
          <w:rFonts w:ascii="Arial" w:hAnsi="Arial" w:cs="Arial"/>
          <w:u w:val="single"/>
          <w:lang w:val="es-MX"/>
        </w:rPr>
        <w:t>QUE ES UN PRESUPUESTO.-</w:t>
      </w:r>
    </w:p>
    <w:p w:rsidR="00A52A86" w:rsidRPr="00BC00D7" w:rsidRDefault="00A52A86" w:rsidP="00A52A86">
      <w:pPr>
        <w:jc w:val="both"/>
        <w:rPr>
          <w:rFonts w:ascii="Arial" w:hAnsi="Arial" w:cs="Arial"/>
          <w:lang w:val="es-MX"/>
        </w:rPr>
      </w:pPr>
      <w:r w:rsidRPr="00BC00D7">
        <w:rPr>
          <w:rFonts w:ascii="Arial" w:hAnsi="Arial" w:cs="Arial"/>
          <w:lang w:val="es-MX"/>
        </w:rPr>
        <w:t>Un presupuesto es un plan integrador y coordinador que se expresa en términos financieros respecto a las operaciones y recursos que forman parte de una empresa para un período determinado con el fin de lograr los objetivos fijados por la alta gerencia.</w:t>
      </w:r>
    </w:p>
    <w:p w:rsidR="00A52A86" w:rsidRPr="00BC00D7" w:rsidRDefault="00A52A86" w:rsidP="00A52A86">
      <w:pPr>
        <w:pStyle w:val="NormalWeb1"/>
        <w:shd w:val="clear" w:color="auto" w:fill="FFFFFF"/>
        <w:spacing w:line="270" w:lineRule="atLeast"/>
        <w:rPr>
          <w:rFonts w:ascii="Arial" w:hAnsi="Arial" w:cs="Arial"/>
          <w:bCs/>
          <w:color w:val="445555"/>
          <w:sz w:val="20"/>
          <w:szCs w:val="20"/>
          <w:u w:val="single"/>
        </w:rPr>
      </w:pPr>
      <w:bookmarkStart w:id="0" w:name="_Toc475518464"/>
      <w:r w:rsidRPr="00BC00D7">
        <w:rPr>
          <w:rFonts w:ascii="Arial" w:hAnsi="Arial" w:cs="Arial"/>
          <w:sz w:val="20"/>
          <w:szCs w:val="20"/>
          <w:u w:val="single"/>
        </w:rPr>
        <w:t>IMPORTANCIA DE LOS PRESUPUESTO</w:t>
      </w:r>
      <w:bookmarkEnd w:id="0"/>
    </w:p>
    <w:p w:rsidR="00A52A86" w:rsidRPr="00BC00D7" w:rsidRDefault="00A52A86" w:rsidP="00A52A86">
      <w:pPr>
        <w:numPr>
          <w:ilvl w:val="0"/>
          <w:numId w:val="1"/>
        </w:numPr>
        <w:shd w:val="clear" w:color="auto" w:fill="FFFFFF"/>
        <w:spacing w:after="100" w:afterAutospacing="1" w:line="270" w:lineRule="atLeast"/>
        <w:jc w:val="both"/>
        <w:rPr>
          <w:rFonts w:ascii="Arial" w:hAnsi="Arial" w:cs="Arial"/>
        </w:rPr>
      </w:pPr>
      <w:r w:rsidRPr="00BC00D7">
        <w:rPr>
          <w:rFonts w:ascii="Arial" w:hAnsi="Arial" w:cs="Arial"/>
        </w:rPr>
        <w:t xml:space="preserve">Los </w:t>
      </w:r>
      <w:hyperlink r:id="rId5" w:history="1">
        <w:r w:rsidRPr="00BC00D7">
          <w:rPr>
            <w:rStyle w:val="Hipervnculo"/>
            <w:rFonts w:ascii="Arial" w:hAnsi="Arial" w:cs="Arial"/>
            <w:shd w:val="clear" w:color="auto" w:fill="FFFFFF"/>
          </w:rPr>
          <w:t>presupuestos</w:t>
        </w:r>
      </w:hyperlink>
      <w:r w:rsidRPr="00BC00D7">
        <w:rPr>
          <w:rFonts w:ascii="Arial" w:hAnsi="Arial" w:cs="Arial"/>
        </w:rPr>
        <w:t xml:space="preserve"> son importantes porque ayudan a minimizar el </w:t>
      </w:r>
      <w:hyperlink r:id="rId6" w:history="1">
        <w:r w:rsidRPr="00BC00D7">
          <w:rPr>
            <w:rStyle w:val="Hipervnculo"/>
            <w:rFonts w:ascii="Arial" w:hAnsi="Arial" w:cs="Arial"/>
            <w:shd w:val="clear" w:color="auto" w:fill="FFFFFF"/>
          </w:rPr>
          <w:t>riesgo</w:t>
        </w:r>
      </w:hyperlink>
      <w:r w:rsidRPr="00BC00D7">
        <w:rPr>
          <w:rFonts w:ascii="Arial" w:hAnsi="Arial" w:cs="Arial"/>
        </w:rPr>
        <w:t xml:space="preserve"> en las   </w:t>
      </w:r>
      <w:hyperlink r:id="rId7" w:history="1">
        <w:r w:rsidRPr="00BC00D7">
          <w:rPr>
            <w:rStyle w:val="Hipervnculo"/>
            <w:rFonts w:ascii="Arial" w:hAnsi="Arial" w:cs="Arial"/>
            <w:shd w:val="clear" w:color="auto" w:fill="FFFFFF"/>
          </w:rPr>
          <w:t>operaciones</w:t>
        </w:r>
      </w:hyperlink>
      <w:r w:rsidRPr="00BC00D7">
        <w:rPr>
          <w:rFonts w:ascii="Arial" w:hAnsi="Arial" w:cs="Arial"/>
        </w:rPr>
        <w:t xml:space="preserve"> de </w:t>
      </w:r>
      <w:hyperlink r:id="rId8" w:history="1">
        <w:r w:rsidRPr="00BC00D7">
          <w:rPr>
            <w:rStyle w:val="Hipervnculo"/>
            <w:rFonts w:ascii="Arial" w:hAnsi="Arial" w:cs="Arial"/>
            <w:shd w:val="clear" w:color="auto" w:fill="FFFFFF"/>
          </w:rPr>
          <w:t>la organización</w:t>
        </w:r>
      </w:hyperlink>
      <w:r w:rsidRPr="00BC00D7">
        <w:rPr>
          <w:rFonts w:ascii="Arial" w:hAnsi="Arial" w:cs="Arial"/>
        </w:rPr>
        <w:t xml:space="preserve">. </w:t>
      </w:r>
    </w:p>
    <w:p w:rsidR="00A52A86" w:rsidRPr="00BC00D7" w:rsidRDefault="00A52A86" w:rsidP="00A52A86">
      <w:pPr>
        <w:numPr>
          <w:ilvl w:val="0"/>
          <w:numId w:val="1"/>
        </w:numPr>
        <w:shd w:val="clear" w:color="auto" w:fill="FFFFFF"/>
        <w:spacing w:afterAutospacing="1" w:line="270" w:lineRule="atLeast"/>
        <w:jc w:val="both"/>
        <w:rPr>
          <w:rFonts w:ascii="Arial" w:hAnsi="Arial" w:cs="Arial"/>
        </w:rPr>
      </w:pPr>
      <w:r w:rsidRPr="00BC00D7">
        <w:rPr>
          <w:rFonts w:ascii="Arial" w:hAnsi="Arial" w:cs="Arial"/>
        </w:rPr>
        <w:t xml:space="preserve">Por medio de los </w:t>
      </w:r>
      <w:hyperlink r:id="rId9" w:history="1">
        <w:r w:rsidRPr="00BC00D7">
          <w:rPr>
            <w:rStyle w:val="Hipervnculo"/>
            <w:rFonts w:ascii="Arial" w:hAnsi="Arial" w:cs="Arial"/>
            <w:shd w:val="clear" w:color="auto" w:fill="FFFFFF"/>
          </w:rPr>
          <w:t>presupuestos</w:t>
        </w:r>
      </w:hyperlink>
      <w:r w:rsidRPr="00BC00D7">
        <w:rPr>
          <w:rFonts w:ascii="Arial" w:hAnsi="Arial" w:cs="Arial"/>
        </w:rPr>
        <w:t xml:space="preserve"> se mantiene el </w:t>
      </w:r>
      <w:hyperlink r:id="rId10" w:history="1">
        <w:r w:rsidRPr="00BC00D7">
          <w:rPr>
            <w:rStyle w:val="Hipervnculo"/>
            <w:rFonts w:ascii="Arial" w:hAnsi="Arial" w:cs="Arial"/>
            <w:shd w:val="clear" w:color="auto" w:fill="FFFFFF"/>
          </w:rPr>
          <w:t>plan</w:t>
        </w:r>
      </w:hyperlink>
      <w:r w:rsidRPr="00BC00D7">
        <w:rPr>
          <w:rFonts w:ascii="Arial" w:hAnsi="Arial" w:cs="Arial"/>
        </w:rPr>
        <w:t xml:space="preserve"> de </w:t>
      </w:r>
      <w:hyperlink r:id="rId11" w:history="1">
        <w:r w:rsidRPr="00BC00D7">
          <w:rPr>
            <w:rStyle w:val="Hipervnculo"/>
            <w:rFonts w:ascii="Arial" w:hAnsi="Arial" w:cs="Arial"/>
            <w:shd w:val="clear" w:color="auto" w:fill="FFFFFF"/>
          </w:rPr>
          <w:t>operaciones</w:t>
        </w:r>
      </w:hyperlink>
      <w:r w:rsidRPr="00BC00D7">
        <w:rPr>
          <w:rFonts w:ascii="Arial" w:hAnsi="Arial" w:cs="Arial"/>
        </w:rPr>
        <w:t xml:space="preserve"> de </w:t>
      </w:r>
      <w:hyperlink r:id="rId12" w:history="1">
        <w:r w:rsidRPr="00BC00D7">
          <w:rPr>
            <w:rStyle w:val="Hipervnculo"/>
            <w:rFonts w:ascii="Arial" w:hAnsi="Arial" w:cs="Arial"/>
            <w:shd w:val="clear" w:color="auto" w:fill="FFFFFF"/>
          </w:rPr>
          <w:t>la empresa</w:t>
        </w:r>
      </w:hyperlink>
      <w:r w:rsidRPr="00BC00D7">
        <w:rPr>
          <w:rFonts w:ascii="Arial" w:hAnsi="Arial" w:cs="Arial"/>
        </w:rPr>
        <w:t xml:space="preserve"> en unos límites razonables.</w:t>
      </w:r>
    </w:p>
    <w:p w:rsidR="00A52A86" w:rsidRPr="00BC00D7" w:rsidRDefault="00A52A86" w:rsidP="00A52A86">
      <w:pPr>
        <w:numPr>
          <w:ilvl w:val="0"/>
          <w:numId w:val="1"/>
        </w:numPr>
        <w:shd w:val="clear" w:color="auto" w:fill="FFFFFF"/>
        <w:spacing w:afterAutospacing="1" w:line="270" w:lineRule="atLeast"/>
        <w:jc w:val="both"/>
        <w:rPr>
          <w:rFonts w:ascii="Arial" w:hAnsi="Arial" w:cs="Arial"/>
        </w:rPr>
      </w:pPr>
      <w:r w:rsidRPr="00BC00D7">
        <w:rPr>
          <w:rFonts w:ascii="Arial" w:hAnsi="Arial" w:cs="Arial"/>
        </w:rPr>
        <w:t xml:space="preserve">Sirven como mecanismo para la revisión de </w:t>
      </w:r>
      <w:hyperlink r:id="rId13" w:history="1">
        <w:r w:rsidRPr="00BC00D7">
          <w:rPr>
            <w:rStyle w:val="Hipervnculo"/>
            <w:rFonts w:ascii="Arial" w:hAnsi="Arial" w:cs="Arial"/>
            <w:shd w:val="clear" w:color="auto" w:fill="FFFFFF"/>
          </w:rPr>
          <w:t>políticas</w:t>
        </w:r>
      </w:hyperlink>
      <w:r w:rsidRPr="00BC00D7">
        <w:rPr>
          <w:rFonts w:ascii="Arial" w:hAnsi="Arial" w:cs="Arial"/>
        </w:rPr>
        <w:t xml:space="preserve"> y </w:t>
      </w:r>
      <w:hyperlink r:id="rId14" w:history="1">
        <w:r w:rsidRPr="00BC00D7">
          <w:rPr>
            <w:rStyle w:val="Hipervnculo"/>
            <w:rFonts w:ascii="Arial" w:hAnsi="Arial" w:cs="Arial"/>
            <w:shd w:val="clear" w:color="auto" w:fill="FFFFFF"/>
          </w:rPr>
          <w:t>estrategias</w:t>
        </w:r>
      </w:hyperlink>
      <w:r w:rsidRPr="00BC00D7">
        <w:rPr>
          <w:rFonts w:ascii="Arial" w:hAnsi="Arial" w:cs="Arial"/>
        </w:rPr>
        <w:t xml:space="preserve"> de </w:t>
      </w:r>
      <w:hyperlink r:id="rId15" w:history="1">
        <w:r w:rsidRPr="00BC00D7">
          <w:rPr>
            <w:rStyle w:val="Hipervnculo"/>
            <w:rFonts w:ascii="Arial" w:hAnsi="Arial" w:cs="Arial"/>
            <w:shd w:val="clear" w:color="auto" w:fill="FFFFFF"/>
          </w:rPr>
          <w:t>la empresa</w:t>
        </w:r>
      </w:hyperlink>
      <w:r w:rsidRPr="00BC00D7">
        <w:rPr>
          <w:rFonts w:ascii="Arial" w:hAnsi="Arial" w:cs="Arial"/>
        </w:rPr>
        <w:t xml:space="preserve"> y direccionarlas hacia lo que verdaderamente se busca.</w:t>
      </w:r>
    </w:p>
    <w:p w:rsidR="00A52A86" w:rsidRPr="00BC00D7" w:rsidRDefault="00A52A86" w:rsidP="00A52A86">
      <w:pPr>
        <w:numPr>
          <w:ilvl w:val="0"/>
          <w:numId w:val="1"/>
        </w:numPr>
        <w:shd w:val="clear" w:color="auto" w:fill="FFFFFF"/>
        <w:spacing w:afterAutospacing="1" w:line="270" w:lineRule="atLeast"/>
        <w:jc w:val="both"/>
        <w:rPr>
          <w:rFonts w:ascii="Arial" w:hAnsi="Arial" w:cs="Arial"/>
        </w:rPr>
      </w:pPr>
      <w:r w:rsidRPr="00BC00D7">
        <w:rPr>
          <w:rFonts w:ascii="Arial" w:hAnsi="Arial" w:cs="Arial"/>
        </w:rPr>
        <w:t xml:space="preserve"> Cuantifican en términos financieros los diversos componentes de su </w:t>
      </w:r>
      <w:hyperlink r:id="rId16" w:history="1">
        <w:r w:rsidRPr="00BC00D7">
          <w:rPr>
            <w:rStyle w:val="Hipervnculo"/>
            <w:rFonts w:ascii="Arial" w:hAnsi="Arial" w:cs="Arial"/>
            <w:shd w:val="clear" w:color="auto" w:fill="FFFFFF"/>
          </w:rPr>
          <w:t>plan</w:t>
        </w:r>
      </w:hyperlink>
      <w:r w:rsidRPr="00BC00D7">
        <w:rPr>
          <w:rFonts w:ascii="Arial" w:hAnsi="Arial" w:cs="Arial"/>
        </w:rPr>
        <w:t xml:space="preserve"> total de acción.</w:t>
      </w:r>
    </w:p>
    <w:p w:rsidR="00A52A86" w:rsidRPr="00BC00D7" w:rsidRDefault="00A52A86" w:rsidP="00A52A86">
      <w:pPr>
        <w:numPr>
          <w:ilvl w:val="0"/>
          <w:numId w:val="1"/>
        </w:numPr>
        <w:shd w:val="clear" w:color="auto" w:fill="FFFFFF"/>
        <w:spacing w:afterAutospacing="1" w:line="270" w:lineRule="atLeast"/>
        <w:jc w:val="both"/>
        <w:rPr>
          <w:rFonts w:ascii="Arial" w:hAnsi="Arial" w:cs="Arial"/>
        </w:rPr>
      </w:pPr>
      <w:r w:rsidRPr="00BC00D7">
        <w:rPr>
          <w:rFonts w:ascii="Arial" w:hAnsi="Arial" w:cs="Arial"/>
        </w:rPr>
        <w:t xml:space="preserve"> Las partidas del </w:t>
      </w:r>
      <w:hyperlink r:id="rId17" w:history="1">
        <w:r w:rsidRPr="00BC00D7">
          <w:rPr>
            <w:rStyle w:val="Hipervnculo"/>
            <w:rFonts w:ascii="Arial" w:hAnsi="Arial" w:cs="Arial"/>
            <w:shd w:val="clear" w:color="auto" w:fill="FFFFFF"/>
          </w:rPr>
          <w:t>presupuesto</w:t>
        </w:r>
      </w:hyperlink>
      <w:r w:rsidRPr="00BC00D7">
        <w:rPr>
          <w:rFonts w:ascii="Arial" w:hAnsi="Arial" w:cs="Arial"/>
        </w:rPr>
        <w:t xml:space="preserve"> sirven como guías durante la ejecución de </w:t>
      </w:r>
      <w:hyperlink r:id="rId18" w:history="1">
        <w:r w:rsidRPr="00BC00D7">
          <w:rPr>
            <w:rStyle w:val="Hipervnculo"/>
            <w:rFonts w:ascii="Arial" w:hAnsi="Arial" w:cs="Arial"/>
            <w:shd w:val="clear" w:color="auto" w:fill="FFFFFF"/>
          </w:rPr>
          <w:t>programas</w:t>
        </w:r>
      </w:hyperlink>
      <w:r w:rsidRPr="00BC00D7">
        <w:rPr>
          <w:rFonts w:ascii="Arial" w:hAnsi="Arial" w:cs="Arial"/>
        </w:rPr>
        <w:t xml:space="preserve"> en un determinado periodo de </w:t>
      </w:r>
      <w:hyperlink r:id="rId19" w:history="1">
        <w:r w:rsidRPr="00BC00D7">
          <w:rPr>
            <w:rStyle w:val="Hipervnculo"/>
            <w:rFonts w:ascii="Arial" w:hAnsi="Arial" w:cs="Arial"/>
            <w:shd w:val="clear" w:color="auto" w:fill="FFFFFF"/>
          </w:rPr>
          <w:t>tiempo</w:t>
        </w:r>
      </w:hyperlink>
      <w:r w:rsidRPr="00BC00D7">
        <w:rPr>
          <w:rFonts w:ascii="Arial" w:hAnsi="Arial" w:cs="Arial"/>
        </w:rPr>
        <w:t xml:space="preserve">, y sirven como norma de comparación una vez que se hayan completado los planes y </w:t>
      </w:r>
      <w:hyperlink r:id="rId20" w:history="1">
        <w:r w:rsidRPr="00BC00D7">
          <w:rPr>
            <w:rStyle w:val="Hipervnculo"/>
            <w:rFonts w:ascii="Arial" w:hAnsi="Arial" w:cs="Arial"/>
            <w:shd w:val="clear" w:color="auto" w:fill="FFFFFF"/>
          </w:rPr>
          <w:t>programas</w:t>
        </w:r>
      </w:hyperlink>
      <w:r w:rsidRPr="00BC00D7">
        <w:rPr>
          <w:rFonts w:ascii="Arial" w:hAnsi="Arial" w:cs="Arial"/>
        </w:rPr>
        <w:t>.</w:t>
      </w:r>
    </w:p>
    <w:p w:rsidR="00A52A86" w:rsidRPr="00BC00D7" w:rsidRDefault="00A52A86" w:rsidP="00A52A86">
      <w:pPr>
        <w:numPr>
          <w:ilvl w:val="0"/>
          <w:numId w:val="1"/>
        </w:numPr>
        <w:shd w:val="clear" w:color="auto" w:fill="FFFFFF"/>
        <w:spacing w:after="100" w:afterAutospacing="1" w:line="270" w:lineRule="atLeast"/>
        <w:jc w:val="both"/>
        <w:rPr>
          <w:rFonts w:ascii="Arial" w:hAnsi="Arial" w:cs="Arial"/>
        </w:rPr>
      </w:pPr>
      <w:r w:rsidRPr="00BC00D7">
        <w:rPr>
          <w:rFonts w:ascii="Arial" w:hAnsi="Arial" w:cs="Arial"/>
        </w:rPr>
        <w:t xml:space="preserve">Los </w:t>
      </w:r>
      <w:hyperlink r:id="rId21" w:history="1">
        <w:r w:rsidRPr="00BC00D7">
          <w:rPr>
            <w:rStyle w:val="Hipervnculo"/>
            <w:rFonts w:ascii="Arial" w:hAnsi="Arial" w:cs="Arial"/>
            <w:shd w:val="clear" w:color="auto" w:fill="FFFFFF"/>
          </w:rPr>
          <w:t>presupuestos</w:t>
        </w:r>
      </w:hyperlink>
      <w:r w:rsidRPr="00BC00D7">
        <w:rPr>
          <w:rFonts w:ascii="Arial" w:hAnsi="Arial" w:cs="Arial"/>
        </w:rPr>
        <w:t xml:space="preserve"> sirven como </w:t>
      </w:r>
      <w:hyperlink r:id="rId22" w:history="1">
        <w:r w:rsidRPr="00BC00D7">
          <w:rPr>
            <w:rStyle w:val="Hipervnculo"/>
            <w:rFonts w:ascii="Arial" w:hAnsi="Arial" w:cs="Arial"/>
            <w:shd w:val="clear" w:color="auto" w:fill="FFFFFF"/>
          </w:rPr>
          <w:t>medios de comunicación</w:t>
        </w:r>
      </w:hyperlink>
      <w:r w:rsidRPr="00BC00D7">
        <w:rPr>
          <w:rFonts w:ascii="Arial" w:hAnsi="Arial" w:cs="Arial"/>
        </w:rPr>
        <w:t xml:space="preserve"> entre unidades a determinado nivel y verticalmente entre ejecutivos de un nivel a otro. Una </w:t>
      </w:r>
      <w:hyperlink r:id="rId23" w:history="1">
        <w:r w:rsidRPr="00BC00D7">
          <w:rPr>
            <w:rStyle w:val="Hipervnculo"/>
            <w:rFonts w:ascii="Arial" w:hAnsi="Arial" w:cs="Arial"/>
            <w:shd w:val="clear" w:color="auto" w:fill="FFFFFF"/>
          </w:rPr>
          <w:t>red</w:t>
        </w:r>
      </w:hyperlink>
      <w:r w:rsidRPr="00BC00D7">
        <w:rPr>
          <w:rFonts w:ascii="Arial" w:hAnsi="Arial" w:cs="Arial"/>
        </w:rPr>
        <w:t xml:space="preserve"> de estimaciones presupuestarias se filtran hacia arriba a través de niveles sucesivos para su ulterior </w:t>
      </w:r>
      <w:hyperlink r:id="rId24" w:anchor="ANALIT" w:history="1">
        <w:r w:rsidRPr="00BC00D7">
          <w:rPr>
            <w:rStyle w:val="Hipervnculo"/>
            <w:rFonts w:ascii="Arial" w:hAnsi="Arial" w:cs="Arial"/>
            <w:shd w:val="clear" w:color="auto" w:fill="FFFFFF"/>
          </w:rPr>
          <w:t>análisis</w:t>
        </w:r>
      </w:hyperlink>
      <w:r w:rsidRPr="00BC00D7">
        <w:rPr>
          <w:rFonts w:ascii="Arial" w:hAnsi="Arial" w:cs="Arial"/>
        </w:rPr>
        <w:t>.</w:t>
      </w:r>
    </w:p>
    <w:p w:rsidR="00A52A86" w:rsidRPr="00BC00D7" w:rsidRDefault="00A52A86" w:rsidP="00A52A86">
      <w:pPr>
        <w:numPr>
          <w:ilvl w:val="0"/>
          <w:numId w:val="1"/>
        </w:numPr>
        <w:shd w:val="clear" w:color="auto" w:fill="FFFFFF"/>
        <w:spacing w:afterAutospacing="1" w:line="270" w:lineRule="atLeast"/>
        <w:jc w:val="both"/>
        <w:rPr>
          <w:rFonts w:ascii="Arial" w:hAnsi="Arial" w:cs="Arial"/>
          <w:color w:val="445555"/>
        </w:rPr>
      </w:pPr>
      <w:r w:rsidRPr="00BC00D7">
        <w:rPr>
          <w:rFonts w:ascii="Arial" w:hAnsi="Arial" w:cs="Arial"/>
        </w:rPr>
        <w:t xml:space="preserve"> Las lagunas, duplicaciones o </w:t>
      </w:r>
      <w:proofErr w:type="spellStart"/>
      <w:r w:rsidRPr="00BC00D7">
        <w:rPr>
          <w:rFonts w:ascii="Arial" w:hAnsi="Arial" w:cs="Arial"/>
        </w:rPr>
        <w:t>sobreposiciones</w:t>
      </w:r>
      <w:proofErr w:type="spellEnd"/>
      <w:r w:rsidRPr="00BC00D7">
        <w:rPr>
          <w:rFonts w:ascii="Arial" w:hAnsi="Arial" w:cs="Arial"/>
        </w:rPr>
        <w:t xml:space="preserve"> pueden ser detectadas y tratadas al momento en que los gerentes observan su </w:t>
      </w:r>
      <w:hyperlink r:id="rId25" w:history="1">
        <w:r w:rsidRPr="00BC00D7">
          <w:rPr>
            <w:rStyle w:val="Hipervnculo"/>
            <w:rFonts w:ascii="Arial" w:hAnsi="Arial" w:cs="Arial"/>
            <w:shd w:val="clear" w:color="auto" w:fill="FFFFFF"/>
          </w:rPr>
          <w:t>comportamiento</w:t>
        </w:r>
      </w:hyperlink>
      <w:r w:rsidRPr="00BC00D7">
        <w:rPr>
          <w:rFonts w:ascii="Arial" w:hAnsi="Arial" w:cs="Arial"/>
        </w:rPr>
        <w:t xml:space="preserve"> en relación con el desenvolvimiento del </w:t>
      </w:r>
      <w:hyperlink r:id="rId26" w:history="1">
        <w:r w:rsidRPr="00BC00D7">
          <w:rPr>
            <w:rStyle w:val="Hipervnculo"/>
            <w:rFonts w:ascii="Arial" w:hAnsi="Arial" w:cs="Arial"/>
            <w:shd w:val="clear" w:color="auto" w:fill="FFFFFF"/>
          </w:rPr>
          <w:t>presupuesto</w:t>
        </w:r>
      </w:hyperlink>
      <w:r w:rsidRPr="00BC00D7">
        <w:rPr>
          <w:rFonts w:ascii="Arial" w:hAnsi="Arial" w:cs="Arial"/>
        </w:rPr>
        <w:t xml:space="preserve">. </w:t>
      </w:r>
    </w:p>
    <w:p w:rsidR="00A52A86" w:rsidRPr="00BC00D7" w:rsidRDefault="00A52A86" w:rsidP="00A52A86">
      <w:pPr>
        <w:pStyle w:val="NormalWeb1"/>
        <w:shd w:val="clear" w:color="auto" w:fill="FFFFFF"/>
        <w:spacing w:line="270" w:lineRule="atLeast"/>
        <w:rPr>
          <w:rFonts w:ascii="Arial" w:hAnsi="Arial" w:cs="Arial"/>
          <w:bCs/>
          <w:sz w:val="20"/>
          <w:szCs w:val="20"/>
          <w:u w:val="single"/>
        </w:rPr>
      </w:pPr>
      <w:bookmarkStart w:id="1" w:name="_Toc475518479"/>
      <w:r w:rsidRPr="00BC00D7">
        <w:rPr>
          <w:rFonts w:ascii="Arial" w:hAnsi="Arial" w:cs="Arial"/>
          <w:bCs/>
          <w:sz w:val="20"/>
          <w:szCs w:val="20"/>
          <w:u w:val="single"/>
        </w:rPr>
        <w:t>PERIODOS DE LOS PRESUPUESTOS</w:t>
      </w:r>
      <w:bookmarkEnd w:id="1"/>
      <w:r w:rsidRPr="00BC00D7">
        <w:rPr>
          <w:rFonts w:ascii="Arial" w:hAnsi="Arial" w:cs="Arial"/>
          <w:bCs/>
          <w:sz w:val="20"/>
          <w:szCs w:val="20"/>
          <w:u w:val="single"/>
        </w:rPr>
        <w:t>.-</w:t>
      </w:r>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r w:rsidRPr="00BC00D7">
        <w:rPr>
          <w:rFonts w:ascii="Arial" w:hAnsi="Arial" w:cs="Arial"/>
          <w:sz w:val="20"/>
          <w:szCs w:val="20"/>
        </w:rPr>
        <w:t>El período conveniente para un presupuesto es un año. La mayoría de las empresas preparan presupuestos anualmente, otras lo hacen en forma semestral o trimestral. Al término de cada período se revisan los presupuestos y se analiza el comportamiento real respecto a lo planeado, con el fin de que realicen los ajustes necesarios. Cada empresa elegirá el período que mejor convenga a sus necesidades.</w:t>
      </w:r>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r w:rsidRPr="00BC00D7">
        <w:rPr>
          <w:rFonts w:ascii="Arial" w:hAnsi="Arial" w:cs="Arial"/>
          <w:sz w:val="20"/>
          <w:szCs w:val="20"/>
        </w:rPr>
        <w:t>El presupuesto se divide por meses. El mes constituye el período básico para ir comparando lo real y lo presupuestado; el presupuesto también puede dividirse por trimestre o por semestre, según se considere oportuno. Recordemos que la función fundamental de los presupuestos es su utilización como instrumento de control administrativo. Cuando dentro del período presupuestal ocurran cambios significativos en algunos elementos básicos como la inflación, sueldos y salarios, tipo de cambio y otros, éstas deberán ser consideradas en el análisis de control, también deben considerarse variantes en el mercado propio de la empresa o bien en la competencia, capacidad instalada, capital de trabajo.</w:t>
      </w:r>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p>
    <w:p w:rsidR="00A52A86" w:rsidRPr="00BC00D7" w:rsidRDefault="00A52A86" w:rsidP="00A52A86">
      <w:pPr>
        <w:pStyle w:val="NormalWeb1"/>
        <w:shd w:val="clear" w:color="auto" w:fill="FFFFFF"/>
        <w:spacing w:before="0" w:after="0" w:line="270" w:lineRule="atLeast"/>
        <w:jc w:val="both"/>
        <w:rPr>
          <w:rFonts w:ascii="Arial" w:hAnsi="Arial" w:cs="Arial"/>
          <w:sz w:val="20"/>
          <w:szCs w:val="20"/>
          <w:u w:val="single"/>
        </w:rPr>
      </w:pPr>
      <w:r w:rsidRPr="00BC00D7">
        <w:rPr>
          <w:rFonts w:ascii="Arial" w:hAnsi="Arial" w:cs="Arial"/>
          <w:sz w:val="20"/>
          <w:szCs w:val="20"/>
          <w:u w:val="single"/>
        </w:rPr>
        <w:t>PRINCIPIOS DEL PRESUPUESTO</w:t>
      </w:r>
      <w:r w:rsidRPr="00BC00D7">
        <w:rPr>
          <w:rFonts w:ascii="Arial" w:hAnsi="Arial" w:cs="Arial"/>
          <w:sz w:val="20"/>
          <w:szCs w:val="20"/>
        </w:rPr>
        <w:t>.-</w:t>
      </w:r>
      <w:r w:rsidRPr="00BC00D7">
        <w:rPr>
          <w:rFonts w:ascii="Arial" w:hAnsi="Arial" w:cs="Arial"/>
          <w:color w:val="000000"/>
          <w:sz w:val="20"/>
          <w:szCs w:val="20"/>
        </w:rPr>
        <w:t>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29"/>
        <w:gridCol w:w="9261"/>
      </w:tblGrid>
      <w:tr w:rsidR="00A52A86" w:rsidRPr="00BC00D7" w:rsidTr="005D5E85">
        <w:trPr>
          <w:trHeight w:val="150"/>
          <w:tblCellSpacing w:w="15" w:type="dxa"/>
        </w:trPr>
        <w:tc>
          <w:tcPr>
            <w:tcW w:w="198" w:type="pct"/>
            <w:shd w:val="clear" w:color="auto" w:fill="auto"/>
          </w:tcPr>
          <w:p w:rsidR="00A52A86" w:rsidRPr="00BC00D7" w:rsidRDefault="00A52A86" w:rsidP="005D5E85">
            <w:pPr>
              <w:spacing w:line="150" w:lineRule="atLeast"/>
              <w:jc w:val="center"/>
              <w:rPr>
                <w:rFonts w:ascii="Arial" w:hAnsi="Arial" w:cs="Arial"/>
                <w:color w:val="000000"/>
              </w:rPr>
            </w:pPr>
            <w:r w:rsidRPr="00BC00D7">
              <w:rPr>
                <w:rFonts w:ascii="Arial" w:hAnsi="Arial" w:cs="Arial"/>
                <w:bCs/>
                <w:color w:val="0066FF"/>
              </w:rPr>
              <w:t>1.</w:t>
            </w:r>
          </w:p>
        </w:tc>
        <w:tc>
          <w:tcPr>
            <w:tcW w:w="4758" w:type="pct"/>
            <w:shd w:val="clear" w:color="auto" w:fill="auto"/>
          </w:tcPr>
          <w:p w:rsidR="00A52A86" w:rsidRPr="00BC00D7" w:rsidRDefault="00A52A86" w:rsidP="005D5E85">
            <w:pPr>
              <w:spacing w:line="150" w:lineRule="atLeast"/>
              <w:rPr>
                <w:rFonts w:ascii="Arial" w:hAnsi="Arial" w:cs="Arial"/>
                <w:color w:val="000000"/>
              </w:rPr>
            </w:pPr>
            <w:r w:rsidRPr="00BC00D7">
              <w:rPr>
                <w:rFonts w:ascii="Arial" w:hAnsi="Arial" w:cs="Arial"/>
                <w:bCs/>
                <w:color w:val="0066FF"/>
              </w:rPr>
              <w:t>Programación:</w:t>
            </w:r>
            <w:r w:rsidRPr="00BC00D7">
              <w:rPr>
                <w:rFonts w:ascii="Arial" w:hAnsi="Arial" w:cs="Arial"/>
                <w:color w:val="000000"/>
              </w:rPr>
              <w:t xml:space="preserve"> Se desprende de la propia naturaleza del presupuesto y sostiene que éste -el presupuesto- debe tener el contenido y la forma de la programación.</w:t>
            </w:r>
          </w:p>
        </w:tc>
      </w:tr>
      <w:tr w:rsidR="00A52A86" w:rsidRPr="00BC00D7" w:rsidTr="005D5E85">
        <w:trPr>
          <w:trHeight w:val="1470"/>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a.</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Contenido:</w:t>
            </w:r>
            <w:r w:rsidRPr="00BC00D7">
              <w:rPr>
                <w:rFonts w:ascii="Arial" w:hAnsi="Arial" w:cs="Arial"/>
                <w:bCs/>
                <w:color w:val="000000"/>
              </w:rPr>
              <w:t xml:space="preserve"> </w:t>
            </w:r>
            <w:r w:rsidRPr="00BC00D7">
              <w:rPr>
                <w:rFonts w:ascii="Arial" w:hAnsi="Arial" w:cs="Arial"/>
                <w:color w:val="000000"/>
              </w:rPr>
              <w:t xml:space="preserve">establece que deben estar todos los elementos que permitan la definición y la adopción de los objetivos prioritarios. El grado de aplicación no está dado por ninguno de los extremos, pues no existe un presupuesto que carezca completamente de una base programática, así como tampoco existe uno en el que se hubiese conseguido la total aplicación de la técnica. </w:t>
            </w:r>
          </w:p>
        </w:tc>
      </w:tr>
      <w:tr w:rsidR="00A52A86" w:rsidRPr="00BC00D7" w:rsidTr="005D5E85">
        <w:trPr>
          <w:trHeight w:val="1500"/>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b.</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Forma:</w:t>
            </w:r>
            <w:r w:rsidRPr="00BC00D7">
              <w:rPr>
                <w:rFonts w:ascii="Arial" w:hAnsi="Arial" w:cs="Arial"/>
                <w:color w:val="000000"/>
              </w:rPr>
              <w:t xml:space="preserve"> en cuanto a la forma, con él deben explicitarse todo los elementos de la programación, es decir, se deben señalar los objetivos adoptados, las acciones necesarias a efectuarse para lograr esos objetivos; los recursos humanos, materiales y servicios de terceros que demanden esas acciones así como los recursos monetarios necesarios que demanden esos recursos. </w:t>
            </w:r>
          </w:p>
        </w:tc>
      </w:tr>
      <w:tr w:rsidR="00A52A86" w:rsidRPr="00BC00D7" w:rsidTr="005D5E85">
        <w:trPr>
          <w:trHeight w:val="1935"/>
          <w:tblCellSpacing w:w="15" w:type="dxa"/>
        </w:trPr>
        <w:tc>
          <w:tcPr>
            <w:tcW w:w="198" w:type="pct"/>
            <w:shd w:val="clear" w:color="auto" w:fill="auto"/>
          </w:tcPr>
          <w:p w:rsidR="00A52A86" w:rsidRPr="00BC00D7" w:rsidRDefault="00A52A86" w:rsidP="005D5E85">
            <w:pPr>
              <w:rPr>
                <w:rFonts w:ascii="Arial" w:hAnsi="Arial" w:cs="Arial"/>
                <w:color w:val="000000"/>
              </w:rPr>
            </w:pPr>
            <w:r w:rsidRPr="00BC00D7">
              <w:rPr>
                <w:rFonts w:ascii="Arial" w:hAnsi="Arial" w:cs="Arial"/>
                <w:color w:val="000000"/>
              </w:rPr>
              <w:t> </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color w:val="000000"/>
              </w:rPr>
              <w:t>Respecto de la forma mediante este principio se sostiene que deben contemplarse todos los elementos que integran el concepto de programación. Es decir, que deben expresarse claramente los objetivos concretos adoptados, el conjunto de acciones necesarias para alcanzar dichos objetivos, los recursos humanos, materiales y otros servicios que demanden</w:t>
            </w:r>
          </w:p>
          <w:p w:rsidR="00A52A86" w:rsidRPr="00BC00D7" w:rsidRDefault="00A52A86" w:rsidP="005D5E85">
            <w:pPr>
              <w:rPr>
                <w:rFonts w:ascii="Arial" w:hAnsi="Arial" w:cs="Arial"/>
                <w:color w:val="000000"/>
              </w:rPr>
            </w:pPr>
            <w:proofErr w:type="gramStart"/>
            <w:r w:rsidRPr="00BC00D7">
              <w:rPr>
                <w:rFonts w:ascii="Arial" w:hAnsi="Arial" w:cs="Arial"/>
                <w:color w:val="000000"/>
              </w:rPr>
              <w:t>dichas</w:t>
            </w:r>
            <w:proofErr w:type="gramEnd"/>
            <w:r w:rsidRPr="00BC00D7">
              <w:rPr>
                <w:rFonts w:ascii="Arial" w:hAnsi="Arial" w:cs="Arial"/>
                <w:color w:val="000000"/>
              </w:rPr>
              <w:t xml:space="preserve"> acciones y para cuya movilización se requieren determinados recursos monetarios, aspecto este último que determina los créditos presupuestarios necesarios.</w:t>
            </w:r>
          </w:p>
        </w:tc>
      </w:tr>
      <w:tr w:rsidR="00A52A86" w:rsidRPr="00BC00D7" w:rsidTr="005D5E85">
        <w:trPr>
          <w:trHeight w:val="2760"/>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lastRenderedPageBreak/>
              <w:t xml:space="preserve">2. </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Integralidad:</w:t>
            </w:r>
            <w:r w:rsidRPr="00BC00D7">
              <w:rPr>
                <w:rFonts w:ascii="Arial" w:hAnsi="Arial" w:cs="Arial"/>
                <w:bCs/>
                <w:color w:val="000000"/>
              </w:rPr>
              <w:t xml:space="preserve"> </w:t>
            </w:r>
            <w:r w:rsidRPr="00BC00D7">
              <w:rPr>
                <w:rFonts w:ascii="Arial" w:hAnsi="Arial" w:cs="Arial"/>
                <w:color w:val="000000"/>
              </w:rPr>
              <w:t>en la actualidad, la característica esencial del método de presupuesto por programas, está dado por la integralidad en su concepción y en su aplicación en los hechos. El presupuesto no sería realmente programático si no cumple con las condiciones que imponen los cuatro enfoques de la integralidad. Es decir, que el presupuesto debe ser:</w:t>
            </w:r>
            <w:r w:rsidRPr="00BC00D7">
              <w:rPr>
                <w:rFonts w:ascii="Arial" w:hAnsi="Arial" w:cs="Arial"/>
                <w:color w:val="000000"/>
              </w:rPr>
              <w:br/>
            </w:r>
            <w:r w:rsidRPr="00BC00D7">
              <w:rPr>
                <w:rFonts w:ascii="Arial" w:hAnsi="Arial" w:cs="Arial"/>
                <w:color w:val="000000"/>
              </w:rPr>
              <w:br/>
            </w:r>
            <w:r w:rsidRPr="00BC00D7">
              <w:rPr>
                <w:rFonts w:ascii="Arial" w:hAnsi="Arial" w:cs="Arial"/>
                <w:bCs/>
                <w:color w:val="0066FF"/>
              </w:rPr>
              <w:t>a.</w:t>
            </w:r>
            <w:r w:rsidRPr="00BC00D7">
              <w:rPr>
                <w:rFonts w:ascii="Arial" w:hAnsi="Arial" w:cs="Arial"/>
                <w:bCs/>
                <w:color w:val="000000"/>
              </w:rPr>
              <w:t xml:space="preserve"> </w:t>
            </w:r>
            <w:r w:rsidRPr="00BC00D7">
              <w:rPr>
                <w:rFonts w:ascii="Arial" w:hAnsi="Arial" w:cs="Arial"/>
                <w:color w:val="000000"/>
              </w:rPr>
              <w:t xml:space="preserve">Un instrumento del sistema de planificación; </w:t>
            </w:r>
            <w:r w:rsidRPr="00BC00D7">
              <w:rPr>
                <w:rFonts w:ascii="Arial" w:hAnsi="Arial" w:cs="Arial"/>
                <w:color w:val="000000"/>
              </w:rPr>
              <w:br/>
            </w:r>
            <w:r w:rsidRPr="00BC00D7">
              <w:rPr>
                <w:rFonts w:ascii="Arial" w:hAnsi="Arial" w:cs="Arial"/>
                <w:bCs/>
                <w:color w:val="0066FF"/>
              </w:rPr>
              <w:t>b.</w:t>
            </w:r>
            <w:r w:rsidRPr="00BC00D7">
              <w:rPr>
                <w:rFonts w:ascii="Arial" w:hAnsi="Arial" w:cs="Arial"/>
                <w:bCs/>
                <w:color w:val="000000"/>
              </w:rPr>
              <w:t xml:space="preserve"> </w:t>
            </w:r>
            <w:r w:rsidRPr="00BC00D7">
              <w:rPr>
                <w:rFonts w:ascii="Arial" w:hAnsi="Arial" w:cs="Arial"/>
                <w:color w:val="000000"/>
              </w:rPr>
              <w:t xml:space="preserve">El reflejo de una política presupuestaria única; </w:t>
            </w:r>
            <w:r w:rsidRPr="00BC00D7">
              <w:rPr>
                <w:rFonts w:ascii="Arial" w:hAnsi="Arial" w:cs="Arial"/>
                <w:color w:val="000000"/>
              </w:rPr>
              <w:br/>
            </w:r>
            <w:r w:rsidRPr="00BC00D7">
              <w:rPr>
                <w:rFonts w:ascii="Arial" w:hAnsi="Arial" w:cs="Arial"/>
                <w:bCs/>
                <w:color w:val="0066FF"/>
              </w:rPr>
              <w:t>c.</w:t>
            </w:r>
            <w:r w:rsidRPr="00BC00D7">
              <w:rPr>
                <w:rFonts w:ascii="Arial" w:hAnsi="Arial" w:cs="Arial"/>
                <w:bCs/>
                <w:color w:val="000000"/>
              </w:rPr>
              <w:t xml:space="preserve"> </w:t>
            </w:r>
            <w:r w:rsidRPr="00BC00D7">
              <w:rPr>
                <w:rFonts w:ascii="Arial" w:hAnsi="Arial" w:cs="Arial"/>
                <w:color w:val="000000"/>
              </w:rPr>
              <w:t xml:space="preserve">Un proceso debidamente vertebrado; y </w:t>
            </w:r>
            <w:r w:rsidRPr="00BC00D7">
              <w:rPr>
                <w:rFonts w:ascii="Arial" w:hAnsi="Arial" w:cs="Arial"/>
                <w:color w:val="000000"/>
              </w:rPr>
              <w:br/>
            </w:r>
            <w:r w:rsidRPr="00BC00D7">
              <w:rPr>
                <w:rFonts w:ascii="Arial" w:hAnsi="Arial" w:cs="Arial"/>
                <w:bCs/>
                <w:color w:val="0066FF"/>
              </w:rPr>
              <w:t>d.</w:t>
            </w:r>
            <w:r w:rsidRPr="00BC00D7">
              <w:rPr>
                <w:rFonts w:ascii="Arial" w:hAnsi="Arial" w:cs="Arial"/>
                <w:bCs/>
                <w:color w:val="000000"/>
              </w:rPr>
              <w:t xml:space="preserve"> </w:t>
            </w:r>
            <w:r w:rsidRPr="00BC00D7">
              <w:rPr>
                <w:rFonts w:ascii="Arial" w:hAnsi="Arial" w:cs="Arial"/>
                <w:color w:val="000000"/>
              </w:rPr>
              <w:t>Un instrumento en el que debe aparecer todos los elementos de la programación.</w:t>
            </w:r>
          </w:p>
        </w:tc>
      </w:tr>
      <w:tr w:rsidR="00A52A86" w:rsidRPr="00BC00D7" w:rsidTr="005D5E85">
        <w:trPr>
          <w:trHeight w:val="2865"/>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3.</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Universalidad:</w:t>
            </w:r>
            <w:r w:rsidRPr="00BC00D7">
              <w:rPr>
                <w:rFonts w:ascii="Arial" w:hAnsi="Arial" w:cs="Arial"/>
                <w:color w:val="000000"/>
              </w:rPr>
              <w:t xml:space="preserve"> dentro de este postulado se sustenta la necesidad de que aquello que constituye materia del presupuesto debe ser incorporado en él.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Naturalmente que la amplitud de este principio depende del concepto que se tenga de presupuesto. Si este sólo fuera la expresión financiera del programa de gobierno, no cabría la inclusión de los elementos en términos físicos, con lo cual la programación quedaría truncada.</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En la concepción tradicional se consideraba que este principio podía exponerse cabalmente bajo la "prohibición" de la existencia de fondos extrapresupuestarios.</w:t>
            </w:r>
          </w:p>
        </w:tc>
      </w:tr>
      <w:tr w:rsidR="00A52A86" w:rsidRPr="00BC00D7" w:rsidTr="005D5E85">
        <w:trPr>
          <w:trHeight w:val="4005"/>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4.</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Exclusividad:</w:t>
            </w:r>
            <w:r w:rsidRPr="00BC00D7">
              <w:rPr>
                <w:rFonts w:ascii="Arial" w:hAnsi="Arial" w:cs="Arial"/>
                <w:bCs/>
                <w:color w:val="000000"/>
              </w:rPr>
              <w:t xml:space="preserve"> </w:t>
            </w:r>
            <w:r w:rsidRPr="00BC00D7">
              <w:rPr>
                <w:rFonts w:ascii="Arial" w:hAnsi="Arial" w:cs="Arial"/>
                <w:color w:val="000000"/>
              </w:rPr>
              <w:t xml:space="preserve">en cierto modo este principio complementa y precisa el postulado de la universalidad, exigiendo que no se incluyan en la ley anual de presupuesto asuntos que no sean inherentes a esta materia. Ambos principios tratan de precisar los límites y preservar la claridad del presupuesto, así como de otros instrumentos jurídicos respetando el ámbito de otras ciencias o técnicas. No obstante, de que en la mayoría de los países existe legislación expresa sobre el principio de exclusividad, en los hechos no siempre se cumplen dichas disposiciones legales.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 xml:space="preserve">En algunos países de América Latina, particularmente en épocas pasadas, se estableció la costumbre de incluir en la ley de presupuestos disposiciones sobre administración en general, y de personal en particular, tributación, política salarial, etc., llegando, excepcionalmente, desde luego, a dictar normas que ampliaban o reformaban el Código Civil y el Código de Comercio. Sobre todo, en este último aspecto, tal inclusión no era fruto de un error, sino que se procuraba evitar la rigurosidad del trámite parlamentario a que están sujetas tales cuestiones. </w:t>
            </w:r>
          </w:p>
        </w:tc>
      </w:tr>
      <w:tr w:rsidR="00A52A86" w:rsidRPr="00BC00D7" w:rsidTr="005D5E85">
        <w:trPr>
          <w:trHeight w:val="2805"/>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5.</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Unidad:</w:t>
            </w:r>
            <w:r w:rsidRPr="00BC00D7">
              <w:rPr>
                <w:rFonts w:ascii="Arial" w:hAnsi="Arial" w:cs="Arial"/>
                <w:color w:val="000000"/>
              </w:rPr>
              <w:t xml:space="preserve"> este principio se refiere a la obligatoriedad de que los presupuesto de todas las empresas sean elaborados, aprobados, ejecutados y evaluados con plena sujeción a la política presupuestaria única definida y adoptada por la autoridad competente, de acuerdo con la ley, basándose en un solo método y expresándose uniformemente.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En otras palabras, es indispensable que el presupuesto de cada entidad se ajuste al principio de unidad, en su contenido, en sus métodos y en su expresión. Es menester que sus políticas de financiamiento, funcionamiento y capitalización sean totalmente complementarias entre sí.</w:t>
            </w:r>
          </w:p>
        </w:tc>
      </w:tr>
      <w:tr w:rsidR="00A52A86" w:rsidRPr="00BC00D7" w:rsidTr="005D5E85">
        <w:trPr>
          <w:trHeight w:val="615"/>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6.</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 xml:space="preserve">Acuciosidad: </w:t>
            </w:r>
            <w:r w:rsidRPr="00BC00D7">
              <w:rPr>
                <w:rFonts w:ascii="Arial" w:hAnsi="Arial" w:cs="Arial"/>
                <w:color w:val="000000"/>
              </w:rPr>
              <w:t>para el cumplimiento de esta norma es imprescindible la presencia de las siguientes condiciones básicas en las diversas etapas del proceso presupuestario:</w:t>
            </w:r>
          </w:p>
        </w:tc>
      </w:tr>
      <w:tr w:rsidR="00A52A86" w:rsidRPr="00BC00D7" w:rsidTr="005D5E85">
        <w:trPr>
          <w:trHeight w:val="600"/>
          <w:tblCellSpacing w:w="15" w:type="dxa"/>
        </w:trPr>
        <w:tc>
          <w:tcPr>
            <w:tcW w:w="198" w:type="pct"/>
            <w:shd w:val="clear" w:color="auto" w:fill="auto"/>
          </w:tcPr>
          <w:p w:rsidR="00A52A86" w:rsidRPr="00BC00D7" w:rsidRDefault="00A52A86" w:rsidP="005D5E85">
            <w:pPr>
              <w:jc w:val="center"/>
              <w:rPr>
                <w:rFonts w:ascii="Arial" w:hAnsi="Arial" w:cs="Arial"/>
                <w:color w:val="000000"/>
              </w:rPr>
            </w:pPr>
            <w:bookmarkStart w:id="2" w:name="principios"/>
            <w:bookmarkEnd w:id="2"/>
            <w:r w:rsidRPr="00BC00D7">
              <w:rPr>
                <w:rFonts w:ascii="Arial" w:hAnsi="Arial" w:cs="Arial"/>
                <w:bCs/>
                <w:color w:val="0066FF"/>
              </w:rPr>
              <w:t>A</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color w:val="000000"/>
              </w:rPr>
              <w:t>Profundidad, sistema y organicidad en la labor técnica, en la toma de decisiones, en la realización de acciones y en la formación y presentación del juicio sobre unas y otras, y</w:t>
            </w:r>
          </w:p>
          <w:p w:rsidR="00A52A86" w:rsidRPr="00BC00D7" w:rsidRDefault="00A52A86" w:rsidP="005D5E85">
            <w:pPr>
              <w:rPr>
                <w:rFonts w:ascii="Arial" w:hAnsi="Arial" w:cs="Arial"/>
                <w:color w:val="000000"/>
              </w:rPr>
            </w:pPr>
          </w:p>
          <w:p w:rsidR="00A52A86" w:rsidRPr="00BC00D7" w:rsidRDefault="00A52A86" w:rsidP="005D5E85">
            <w:pPr>
              <w:rPr>
                <w:rFonts w:ascii="Arial" w:hAnsi="Arial" w:cs="Arial"/>
                <w:color w:val="000000"/>
              </w:rPr>
            </w:pPr>
          </w:p>
          <w:p w:rsidR="00A52A86" w:rsidRPr="00BC00D7" w:rsidRDefault="00A52A86" w:rsidP="005D5E85">
            <w:pPr>
              <w:rPr>
                <w:rFonts w:ascii="Arial" w:hAnsi="Arial" w:cs="Arial"/>
                <w:color w:val="000000"/>
              </w:rPr>
            </w:pPr>
            <w:r w:rsidRPr="00BC00D7">
              <w:rPr>
                <w:rFonts w:ascii="Arial" w:hAnsi="Arial" w:cs="Arial"/>
                <w:color w:val="000000"/>
              </w:rPr>
              <w:t xml:space="preserve"> </w:t>
            </w:r>
          </w:p>
        </w:tc>
      </w:tr>
      <w:tr w:rsidR="00A52A86" w:rsidRPr="00BC00D7" w:rsidTr="005D5E85">
        <w:trPr>
          <w:trHeight w:val="975"/>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B</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color w:val="000000"/>
              </w:rPr>
              <w:t xml:space="preserve">Sinceridad, honestidad y precisión en la adopción de los objetivos y fijación de los correspondientes medios; en el proceso de su concreción o utilización; y en la evaluación de nivel del cumplimiento de los fines, del grado de racionalidad en la aplicación de los medios y de las causas de posibles desviaciones. </w:t>
            </w:r>
          </w:p>
        </w:tc>
      </w:tr>
      <w:tr w:rsidR="00A52A86" w:rsidRPr="00BC00D7" w:rsidTr="005D5E85">
        <w:trPr>
          <w:trHeight w:val="1065"/>
          <w:tblCellSpacing w:w="15" w:type="dxa"/>
        </w:trPr>
        <w:tc>
          <w:tcPr>
            <w:tcW w:w="198" w:type="pct"/>
            <w:shd w:val="clear" w:color="auto" w:fill="auto"/>
            <w:vAlign w:val="center"/>
          </w:tcPr>
          <w:p w:rsidR="00A52A86" w:rsidRPr="00BC00D7" w:rsidRDefault="00A52A86" w:rsidP="005D5E85">
            <w:pPr>
              <w:rPr>
                <w:rFonts w:ascii="Arial" w:hAnsi="Arial" w:cs="Arial"/>
                <w:color w:val="000000"/>
              </w:rPr>
            </w:pP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color w:val="000000"/>
              </w:rPr>
              <w:t>En otras palabras, este principio implica que se debe tender a la fijación de objetivos posibles de alcanzar, altamente complementarios entre sí y que tengan la más alta prioridad.</w:t>
            </w:r>
          </w:p>
        </w:tc>
      </w:tr>
      <w:tr w:rsidR="00A52A86" w:rsidRPr="00BC00D7" w:rsidTr="005D5E85">
        <w:trPr>
          <w:trHeight w:val="1440"/>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lastRenderedPageBreak/>
              <w:t>7.</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 xml:space="preserve">Claridad: </w:t>
            </w:r>
            <w:r w:rsidRPr="00BC00D7">
              <w:rPr>
                <w:rFonts w:ascii="Arial" w:hAnsi="Arial" w:cs="Arial"/>
                <w:color w:val="000000"/>
              </w:rPr>
              <w:t>este principio tiene importancia para la eficiencia del presupuesto como instrumento de gobierno, administración y ejecución de los planes de desarrollo socio-económicos. Es esencialmente de carácter formal; si los documentos presupuestarios se expresan de manera ordenada y clara, todas las etapas del proceso pueden ser llevadas a cabo con mayor eficacia.</w:t>
            </w:r>
          </w:p>
        </w:tc>
      </w:tr>
      <w:tr w:rsidR="00A52A86" w:rsidRPr="00BC00D7" w:rsidTr="005D5E85">
        <w:trPr>
          <w:trHeight w:val="3975"/>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8.</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Especificación:</w:t>
            </w:r>
            <w:r w:rsidRPr="00BC00D7">
              <w:rPr>
                <w:rFonts w:ascii="Arial" w:hAnsi="Arial" w:cs="Arial"/>
                <w:color w:val="000000"/>
              </w:rPr>
              <w:t xml:space="preserve"> este principio se refiere, básicamente, al aspecto financiero del presupuesto y significa que, en materia de ingresos debe señalarse con precisión las fuentes que los originan, y en el caso de las erogaciones, las características de los bienes y servicios que deben adquirirse.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En materia de gastos para la aplicación de esta norma, es necesario alejarse de dos posiciones extremas que pueden presentarse; una sería asignar una cantidad global que serviría para adquirir todos los insumos necesarios para alcanzar cada objetivo concreto y otra, que consistiría en el detalle minucioso de cada uno de tales bienes y servicios.</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La especificación significa no sólo la distinción del objetivo del gasto o la fuente del ingreso, sino además la ubicación de aquellos y a veces de éstos, dentro de las instituciones, a nivel global de las distintas categorías presupuestarias, y, en no contados casos, según una distribución espacial. También es indispensable una correcta distinción entre tales niveles o categorías de programación del gasto.</w:t>
            </w:r>
          </w:p>
        </w:tc>
      </w:tr>
      <w:tr w:rsidR="00A52A86" w:rsidRPr="00BC00D7" w:rsidTr="005D5E85">
        <w:trPr>
          <w:trHeight w:val="3030"/>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9.</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Periodicidad:</w:t>
            </w:r>
            <w:r w:rsidRPr="00BC00D7">
              <w:rPr>
                <w:rFonts w:ascii="Arial" w:hAnsi="Arial" w:cs="Arial"/>
                <w:color w:val="000000"/>
              </w:rPr>
              <w:t xml:space="preserve"> este principio tiene su fundamento, por un lado, en la característica dinámica y de la realidad global del país, y, por otra parte, en la misma naturaleza del presupuesto.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A través de este principio se procura la armonización de dos posiciones extremas, adoptando un período presupuestario que no sea tan amplio que imposibilite la previsión con cierto grado de minuciosidad, ni tan breve que impida la realización de las correspondientes tareas.</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La solución adoptada, en la mayoría de los países es la de considerar al período presupuestario de duración anual.</w:t>
            </w:r>
          </w:p>
        </w:tc>
      </w:tr>
      <w:tr w:rsidR="00A52A86" w:rsidRPr="00BC00D7" w:rsidTr="005D5E85">
        <w:trPr>
          <w:trHeight w:val="2490"/>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10.</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 xml:space="preserve">Continuidad: </w:t>
            </w:r>
            <w:r w:rsidRPr="00BC00D7">
              <w:rPr>
                <w:rFonts w:ascii="Arial" w:hAnsi="Arial" w:cs="Arial"/>
                <w:color w:val="000000"/>
              </w:rPr>
              <w:t xml:space="preserve">se podría pensar que al sostener la vigencia del principio de periodicidad se estuviera </w:t>
            </w:r>
            <w:proofErr w:type="spellStart"/>
            <w:r w:rsidRPr="00BC00D7">
              <w:rPr>
                <w:rFonts w:ascii="Arial" w:hAnsi="Arial" w:cs="Arial"/>
                <w:color w:val="000000"/>
              </w:rPr>
              <w:t>pregonizando</w:t>
            </w:r>
            <w:proofErr w:type="spellEnd"/>
            <w:r w:rsidRPr="00BC00D7">
              <w:rPr>
                <w:rFonts w:ascii="Arial" w:hAnsi="Arial" w:cs="Arial"/>
                <w:color w:val="000000"/>
              </w:rPr>
              <w:t xml:space="preserve"> verdaderos cortes en el tiempo, de tal suerte que cada presupuesto no tiene relación con los que le antecedieron, ni con los venideros. De ahí que es necesario conjugar la anualidad con la continuidad, por supuesto que con plenos caracteres dinámicos.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Esta norma postula que todas la etapas década ejercicio presupuestario deben apoyarse en los resultados de ejercicios anteriores y tomar, en cuenta las expectativas de ejercicios futuros.</w:t>
            </w:r>
          </w:p>
        </w:tc>
      </w:tr>
      <w:tr w:rsidR="00A52A86" w:rsidRPr="00BC00D7" w:rsidTr="005D5E85">
        <w:trPr>
          <w:trHeight w:val="3990"/>
          <w:tblCellSpacing w:w="15" w:type="dxa"/>
        </w:trPr>
        <w:tc>
          <w:tcPr>
            <w:tcW w:w="198" w:type="pct"/>
            <w:shd w:val="clear" w:color="auto" w:fill="auto"/>
          </w:tcPr>
          <w:p w:rsidR="00A52A86" w:rsidRPr="00BC00D7" w:rsidRDefault="00A52A86" w:rsidP="005D5E85">
            <w:pPr>
              <w:jc w:val="center"/>
              <w:rPr>
                <w:rFonts w:ascii="Arial" w:hAnsi="Arial" w:cs="Arial"/>
                <w:color w:val="000000"/>
              </w:rPr>
            </w:pPr>
            <w:r w:rsidRPr="00BC00D7">
              <w:rPr>
                <w:rFonts w:ascii="Arial" w:hAnsi="Arial" w:cs="Arial"/>
                <w:bCs/>
                <w:color w:val="0066FF"/>
              </w:rPr>
              <w:t>11.</w:t>
            </w:r>
          </w:p>
        </w:tc>
        <w:tc>
          <w:tcPr>
            <w:tcW w:w="4758" w:type="pct"/>
            <w:shd w:val="clear" w:color="auto" w:fill="auto"/>
          </w:tcPr>
          <w:p w:rsidR="00A52A86" w:rsidRPr="00BC00D7" w:rsidRDefault="00A52A86" w:rsidP="005D5E85">
            <w:pPr>
              <w:rPr>
                <w:rFonts w:ascii="Arial" w:hAnsi="Arial" w:cs="Arial"/>
                <w:color w:val="000000"/>
              </w:rPr>
            </w:pPr>
            <w:r w:rsidRPr="00BC00D7">
              <w:rPr>
                <w:rFonts w:ascii="Arial" w:hAnsi="Arial" w:cs="Arial"/>
                <w:bCs/>
                <w:color w:val="0066FF"/>
              </w:rPr>
              <w:t>Flexibilidad:</w:t>
            </w:r>
            <w:r w:rsidRPr="00BC00D7">
              <w:rPr>
                <w:rFonts w:ascii="Arial" w:hAnsi="Arial" w:cs="Arial"/>
                <w:color w:val="000000"/>
              </w:rPr>
              <w:t xml:space="preserve"> a través de este principio se sustenta que el presupuesto no adolezca de rigideces que le impidan constituirse en un eficaz instrumento de: Administración, Gobierno y Planificación.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 xml:space="preserve">Para lograr la flexibilidad en la ejecución del presupuesto, es necesario remover los factores que obstaculizan una fluida realización de esta etapa presupuestaria, dotando a los niveles administrativos, del poder suficiente para modificar los medios en provecho de los fines prioritarios del Estado. </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Según este principio es necesario sino eliminar, por lo menos restringir al máximo los llamados "Recursos Afectados" es decir, las asignaciones con destino específico prefijado.</w:t>
            </w:r>
          </w:p>
          <w:p w:rsidR="00A52A86" w:rsidRPr="00BC00D7" w:rsidRDefault="00A52A86" w:rsidP="005D5E85">
            <w:pPr>
              <w:spacing w:before="100" w:beforeAutospacing="1" w:after="100" w:afterAutospacing="1"/>
              <w:rPr>
                <w:rFonts w:ascii="Arial" w:hAnsi="Arial" w:cs="Arial"/>
                <w:color w:val="000000"/>
              </w:rPr>
            </w:pPr>
            <w:r w:rsidRPr="00BC00D7">
              <w:rPr>
                <w:rFonts w:ascii="Arial" w:hAnsi="Arial" w:cs="Arial"/>
                <w:color w:val="000000"/>
              </w:rPr>
              <w:t>En resumen, la flexibilidad tiende al cumplimiento esencial del presupuesto, aunque para ello deban modificarse sus detalles.</w:t>
            </w:r>
          </w:p>
        </w:tc>
      </w:tr>
    </w:tbl>
    <w:p w:rsidR="00A52A86" w:rsidRPr="00BC00D7" w:rsidRDefault="00A52A86" w:rsidP="00A52A86">
      <w:pPr>
        <w:pStyle w:val="NormalWeb1"/>
        <w:shd w:val="clear" w:color="auto" w:fill="FFFFFF"/>
        <w:spacing w:line="270" w:lineRule="atLeast"/>
        <w:rPr>
          <w:rFonts w:ascii="Arial" w:hAnsi="Arial" w:cs="Arial"/>
          <w:bCs/>
          <w:sz w:val="20"/>
          <w:szCs w:val="20"/>
          <w:u w:val="single"/>
        </w:rPr>
      </w:pPr>
      <w:bookmarkStart w:id="3" w:name="_Toc475518467"/>
      <w:r w:rsidRPr="00BC00D7">
        <w:rPr>
          <w:rFonts w:ascii="Arial" w:hAnsi="Arial" w:cs="Arial"/>
          <w:bCs/>
          <w:sz w:val="20"/>
          <w:szCs w:val="20"/>
          <w:u w:val="single"/>
        </w:rPr>
        <w:t>CLASIFICACION DE LOS PRESUPUESTOS</w:t>
      </w:r>
      <w:bookmarkEnd w:id="3"/>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r w:rsidRPr="00BC00D7">
        <w:rPr>
          <w:rFonts w:ascii="Arial" w:hAnsi="Arial" w:cs="Arial"/>
          <w:sz w:val="20"/>
          <w:szCs w:val="20"/>
        </w:rPr>
        <w:t xml:space="preserve">Los </w:t>
      </w:r>
      <w:hyperlink r:id="rId27" w:history="1">
        <w:r w:rsidRPr="00BC00D7">
          <w:rPr>
            <w:rStyle w:val="Hipervnculo"/>
            <w:rFonts w:ascii="Arial" w:hAnsi="Arial" w:cs="Arial"/>
            <w:sz w:val="20"/>
            <w:szCs w:val="20"/>
            <w:shd w:val="clear" w:color="auto" w:fill="FFFFFF"/>
          </w:rPr>
          <w:t>presupuestos</w:t>
        </w:r>
      </w:hyperlink>
      <w:r w:rsidRPr="00BC00D7">
        <w:rPr>
          <w:rFonts w:ascii="Arial" w:hAnsi="Arial" w:cs="Arial"/>
          <w:sz w:val="20"/>
          <w:szCs w:val="20"/>
        </w:rPr>
        <w:t xml:space="preserve"> se pueden clasificar desde diversos puntos de vista a saber: 1</w:t>
      </w:r>
      <w:proofErr w:type="gramStart"/>
      <w:r w:rsidRPr="00BC00D7">
        <w:rPr>
          <w:rFonts w:ascii="Arial" w:hAnsi="Arial" w:cs="Arial"/>
          <w:sz w:val="20"/>
          <w:szCs w:val="20"/>
        </w:rPr>
        <w:t>)Según</w:t>
      </w:r>
      <w:proofErr w:type="gramEnd"/>
      <w:r w:rsidRPr="00BC00D7">
        <w:rPr>
          <w:rFonts w:ascii="Arial" w:hAnsi="Arial" w:cs="Arial"/>
          <w:sz w:val="20"/>
          <w:szCs w:val="20"/>
        </w:rPr>
        <w:t xml:space="preserve"> la flexibilidad, 2)Según el periodo de </w:t>
      </w:r>
      <w:hyperlink r:id="rId28" w:history="1">
        <w:r w:rsidRPr="00BC00D7">
          <w:rPr>
            <w:rStyle w:val="Hipervnculo"/>
            <w:rFonts w:ascii="Arial" w:hAnsi="Arial" w:cs="Arial"/>
            <w:sz w:val="20"/>
            <w:szCs w:val="20"/>
            <w:shd w:val="clear" w:color="auto" w:fill="FFFFFF"/>
          </w:rPr>
          <w:t>tiempo</w:t>
        </w:r>
      </w:hyperlink>
      <w:r w:rsidRPr="00BC00D7">
        <w:rPr>
          <w:rFonts w:ascii="Arial" w:hAnsi="Arial" w:cs="Arial"/>
          <w:sz w:val="20"/>
          <w:szCs w:val="20"/>
        </w:rPr>
        <w:t xml:space="preserve"> que cubren, 3)Según el campo de aplicabilidad de la </w:t>
      </w:r>
      <w:hyperlink r:id="rId29" w:history="1">
        <w:r w:rsidRPr="00BC00D7">
          <w:rPr>
            <w:rStyle w:val="Hipervnculo"/>
            <w:rFonts w:ascii="Arial" w:hAnsi="Arial" w:cs="Arial"/>
            <w:sz w:val="20"/>
            <w:szCs w:val="20"/>
            <w:shd w:val="clear" w:color="auto" w:fill="FFFFFF"/>
          </w:rPr>
          <w:t>empresa</w:t>
        </w:r>
      </w:hyperlink>
      <w:r w:rsidRPr="00BC00D7">
        <w:rPr>
          <w:rFonts w:ascii="Arial" w:hAnsi="Arial" w:cs="Arial"/>
          <w:sz w:val="20"/>
          <w:szCs w:val="20"/>
        </w:rPr>
        <w:t>, 4)Según el sector en el cual se utilicen.</w:t>
      </w:r>
    </w:p>
    <w:p w:rsidR="00A52A86" w:rsidRPr="00BC00D7" w:rsidRDefault="00A52A86" w:rsidP="00A52A86">
      <w:pPr>
        <w:pStyle w:val="NormalWeb1"/>
        <w:shd w:val="clear" w:color="auto" w:fill="FFFFFF"/>
        <w:spacing w:line="270" w:lineRule="atLeast"/>
        <w:jc w:val="both"/>
        <w:rPr>
          <w:rFonts w:ascii="Arial" w:hAnsi="Arial" w:cs="Arial"/>
          <w:bCs/>
          <w:sz w:val="20"/>
          <w:szCs w:val="20"/>
        </w:rPr>
      </w:pPr>
      <w:bookmarkStart w:id="4" w:name="_Toc475520482"/>
      <w:bookmarkStart w:id="5" w:name="_Toc475520180"/>
      <w:bookmarkStart w:id="6" w:name="_Toc475520038"/>
      <w:bookmarkStart w:id="7" w:name="_Toc475518468"/>
      <w:bookmarkEnd w:id="4"/>
      <w:bookmarkEnd w:id="5"/>
      <w:bookmarkEnd w:id="6"/>
      <w:r w:rsidRPr="00BC00D7">
        <w:rPr>
          <w:rFonts w:ascii="Arial" w:hAnsi="Arial" w:cs="Arial"/>
          <w:bCs/>
          <w:sz w:val="20"/>
          <w:szCs w:val="20"/>
          <w:u w:val="single"/>
        </w:rPr>
        <w:t>1.-Según la flexibilidad</w:t>
      </w:r>
      <w:bookmarkEnd w:id="7"/>
      <w:r w:rsidRPr="00BC00D7">
        <w:rPr>
          <w:rFonts w:ascii="Arial" w:hAnsi="Arial" w:cs="Arial"/>
          <w:bCs/>
          <w:sz w:val="20"/>
          <w:szCs w:val="20"/>
          <w:u w:val="single"/>
        </w:rPr>
        <w:t>.-</w:t>
      </w:r>
    </w:p>
    <w:p w:rsidR="00A52A86" w:rsidRPr="00BC00D7" w:rsidRDefault="00A52A86" w:rsidP="00A52A86">
      <w:pPr>
        <w:pStyle w:val="NormalWeb1"/>
        <w:shd w:val="clear" w:color="auto" w:fill="FFFFFF"/>
        <w:spacing w:line="270" w:lineRule="atLeast"/>
        <w:jc w:val="both"/>
        <w:rPr>
          <w:rFonts w:ascii="Arial" w:hAnsi="Arial" w:cs="Arial"/>
          <w:bCs/>
          <w:sz w:val="20"/>
          <w:szCs w:val="20"/>
          <w:u w:val="single"/>
        </w:rPr>
      </w:pPr>
      <w:r w:rsidRPr="00BC00D7">
        <w:rPr>
          <w:rFonts w:ascii="Arial" w:hAnsi="Arial" w:cs="Arial"/>
          <w:bCs/>
          <w:sz w:val="20"/>
          <w:szCs w:val="20"/>
          <w:u w:val="single"/>
        </w:rPr>
        <w:lastRenderedPageBreak/>
        <w:t>Rígidos, estáticos, fijos o asignados.-</w:t>
      </w:r>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r w:rsidRPr="00BC00D7">
        <w:rPr>
          <w:rFonts w:ascii="Arial" w:hAnsi="Arial" w:cs="Arial"/>
          <w:sz w:val="20"/>
          <w:szCs w:val="20"/>
        </w:rPr>
        <w:t xml:space="preserve">Son aquellos que se elaboran para un único nivel de actividad y no permiten realizar ajustes necesarios por la variación que ocurre en la realidad. Dejan de lado el entorno de la </w:t>
      </w:r>
      <w:hyperlink r:id="rId30" w:history="1">
        <w:r w:rsidRPr="00BC00D7">
          <w:rPr>
            <w:rStyle w:val="Hipervnculo"/>
            <w:rFonts w:ascii="Arial" w:hAnsi="Arial" w:cs="Arial"/>
            <w:sz w:val="20"/>
            <w:szCs w:val="20"/>
            <w:shd w:val="clear" w:color="auto" w:fill="FFFFFF"/>
          </w:rPr>
          <w:t>empresa</w:t>
        </w:r>
      </w:hyperlink>
      <w:r w:rsidRPr="00BC00D7">
        <w:rPr>
          <w:rFonts w:ascii="Arial" w:hAnsi="Arial" w:cs="Arial"/>
          <w:sz w:val="20"/>
          <w:szCs w:val="20"/>
        </w:rPr>
        <w:t xml:space="preserve"> (económico, político, cultural etc.). </w:t>
      </w:r>
    </w:p>
    <w:p w:rsidR="00A52A86" w:rsidRPr="00BC00D7" w:rsidRDefault="00A52A86" w:rsidP="00A52A86">
      <w:pPr>
        <w:pStyle w:val="NormalWeb1"/>
        <w:shd w:val="clear" w:color="auto" w:fill="FFFFFF"/>
        <w:spacing w:line="270" w:lineRule="atLeast"/>
        <w:jc w:val="both"/>
        <w:rPr>
          <w:rFonts w:ascii="Arial" w:hAnsi="Arial" w:cs="Arial"/>
          <w:bCs/>
          <w:sz w:val="20"/>
          <w:szCs w:val="20"/>
          <w:u w:val="single"/>
        </w:rPr>
      </w:pPr>
      <w:r w:rsidRPr="00BC00D7">
        <w:rPr>
          <w:rFonts w:ascii="Arial" w:hAnsi="Arial" w:cs="Arial"/>
          <w:bCs/>
          <w:sz w:val="20"/>
          <w:szCs w:val="20"/>
          <w:u w:val="single"/>
        </w:rPr>
        <w:t>Flexibles o variables.-</w:t>
      </w:r>
    </w:p>
    <w:p w:rsidR="00A52A86" w:rsidRPr="00BC00D7" w:rsidRDefault="00A52A86" w:rsidP="00A52A86">
      <w:pPr>
        <w:pStyle w:val="NormalWeb1"/>
        <w:shd w:val="clear" w:color="auto" w:fill="FFFFFF"/>
        <w:spacing w:line="270" w:lineRule="atLeast"/>
        <w:jc w:val="both"/>
        <w:rPr>
          <w:rFonts w:ascii="Arial" w:hAnsi="Arial" w:cs="Arial"/>
          <w:sz w:val="20"/>
          <w:szCs w:val="20"/>
        </w:rPr>
      </w:pPr>
      <w:r w:rsidRPr="00BC00D7">
        <w:rPr>
          <w:rFonts w:ascii="Arial" w:hAnsi="Arial" w:cs="Arial"/>
          <w:sz w:val="20"/>
          <w:szCs w:val="20"/>
        </w:rPr>
        <w:t xml:space="preserve">Son los que se elaboran para diferentes niveles de actividad y se pueden adaptar a las circunstancias cambiantes del entorno. Son de gran aceptación en el campo de la </w:t>
      </w:r>
      <w:proofErr w:type="spellStart"/>
      <w:r w:rsidRPr="00BC00D7">
        <w:rPr>
          <w:rFonts w:ascii="Arial" w:hAnsi="Arial" w:cs="Arial"/>
          <w:sz w:val="20"/>
          <w:szCs w:val="20"/>
        </w:rPr>
        <w:t>presupuestación</w:t>
      </w:r>
      <w:proofErr w:type="spellEnd"/>
      <w:r w:rsidRPr="00BC00D7">
        <w:rPr>
          <w:rFonts w:ascii="Arial" w:hAnsi="Arial" w:cs="Arial"/>
          <w:sz w:val="20"/>
          <w:szCs w:val="20"/>
        </w:rPr>
        <w:t xml:space="preserve"> moderna. Son dinámicos adaptativos, pero complicados y costosos.</w:t>
      </w:r>
    </w:p>
    <w:p w:rsidR="00A52A86" w:rsidRPr="00BC00D7" w:rsidRDefault="00A52A86" w:rsidP="00A52A86">
      <w:pPr>
        <w:pStyle w:val="NormalWeb1"/>
        <w:shd w:val="clear" w:color="auto" w:fill="FFFFFF"/>
        <w:spacing w:line="270" w:lineRule="atLeast"/>
        <w:jc w:val="both"/>
        <w:rPr>
          <w:rFonts w:ascii="Arial" w:hAnsi="Arial" w:cs="Arial"/>
          <w:bCs/>
          <w:sz w:val="20"/>
          <w:szCs w:val="20"/>
          <w:u w:val="single"/>
        </w:rPr>
      </w:pPr>
      <w:bookmarkStart w:id="8" w:name="_Toc475520483"/>
      <w:bookmarkStart w:id="9" w:name="_Toc475520181"/>
      <w:bookmarkStart w:id="10" w:name="_Toc475520039"/>
      <w:bookmarkStart w:id="11" w:name="_Toc475518469"/>
      <w:bookmarkEnd w:id="8"/>
      <w:bookmarkEnd w:id="9"/>
      <w:bookmarkEnd w:id="10"/>
      <w:bookmarkEnd w:id="11"/>
      <w:r w:rsidRPr="00BC00D7">
        <w:rPr>
          <w:rFonts w:ascii="Arial" w:hAnsi="Arial" w:cs="Arial"/>
          <w:bCs/>
          <w:sz w:val="20"/>
          <w:szCs w:val="20"/>
          <w:u w:val="single"/>
        </w:rPr>
        <w:t>2.-Según el periodo de tiempo.-</w:t>
      </w:r>
    </w:p>
    <w:p w:rsidR="00A52A86" w:rsidRPr="00BC00D7" w:rsidRDefault="00A52A86" w:rsidP="00A52A86">
      <w:pPr>
        <w:pStyle w:val="NormalWeb1"/>
        <w:shd w:val="clear" w:color="auto" w:fill="FFFFFF"/>
        <w:spacing w:line="270" w:lineRule="atLeast"/>
        <w:jc w:val="both"/>
        <w:rPr>
          <w:rFonts w:ascii="Arial" w:hAnsi="Arial" w:cs="Arial"/>
          <w:bCs/>
          <w:sz w:val="20"/>
          <w:szCs w:val="20"/>
          <w:u w:val="single"/>
        </w:rPr>
      </w:pPr>
      <w:r w:rsidRPr="00BC00D7">
        <w:rPr>
          <w:rFonts w:ascii="Arial" w:hAnsi="Arial" w:cs="Arial"/>
          <w:bCs/>
          <w:sz w:val="20"/>
          <w:szCs w:val="20"/>
          <w:u w:val="single"/>
        </w:rPr>
        <w:t>A corto plazo.-</w:t>
      </w:r>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r w:rsidRPr="00BC00D7">
        <w:rPr>
          <w:rFonts w:ascii="Arial" w:hAnsi="Arial" w:cs="Arial"/>
          <w:sz w:val="20"/>
          <w:szCs w:val="20"/>
        </w:rPr>
        <w:t xml:space="preserve">Son los que se realizan para cubrir la </w:t>
      </w:r>
      <w:hyperlink r:id="rId31" w:history="1">
        <w:r w:rsidRPr="00BC00D7">
          <w:rPr>
            <w:rStyle w:val="Hipervnculo"/>
            <w:rFonts w:ascii="Arial" w:hAnsi="Arial" w:cs="Arial"/>
            <w:sz w:val="20"/>
            <w:szCs w:val="20"/>
            <w:shd w:val="clear" w:color="auto" w:fill="FFFFFF"/>
          </w:rPr>
          <w:t>planeación</w:t>
        </w:r>
      </w:hyperlink>
      <w:r w:rsidRPr="00BC00D7">
        <w:rPr>
          <w:rFonts w:ascii="Arial" w:hAnsi="Arial" w:cs="Arial"/>
          <w:sz w:val="20"/>
          <w:szCs w:val="20"/>
        </w:rPr>
        <w:t xml:space="preserve"> de la </w:t>
      </w:r>
      <w:hyperlink r:id="rId32" w:history="1">
        <w:r w:rsidRPr="00BC00D7">
          <w:rPr>
            <w:rStyle w:val="Hipervnculo"/>
            <w:rFonts w:ascii="Arial" w:hAnsi="Arial" w:cs="Arial"/>
            <w:sz w:val="20"/>
            <w:szCs w:val="20"/>
            <w:shd w:val="clear" w:color="auto" w:fill="FFFFFF"/>
          </w:rPr>
          <w:t>organización</w:t>
        </w:r>
      </w:hyperlink>
      <w:r w:rsidRPr="00BC00D7">
        <w:rPr>
          <w:rFonts w:ascii="Arial" w:hAnsi="Arial" w:cs="Arial"/>
          <w:sz w:val="20"/>
          <w:szCs w:val="20"/>
        </w:rPr>
        <w:t xml:space="preserve"> en el ciclo de </w:t>
      </w:r>
      <w:hyperlink r:id="rId33" w:history="1">
        <w:r w:rsidRPr="00BC00D7">
          <w:rPr>
            <w:rStyle w:val="Hipervnculo"/>
            <w:rFonts w:ascii="Arial" w:hAnsi="Arial" w:cs="Arial"/>
            <w:sz w:val="20"/>
            <w:szCs w:val="20"/>
            <w:shd w:val="clear" w:color="auto" w:fill="FFFFFF"/>
          </w:rPr>
          <w:t>operaciones</w:t>
        </w:r>
      </w:hyperlink>
      <w:r w:rsidRPr="00BC00D7">
        <w:rPr>
          <w:rFonts w:ascii="Arial" w:hAnsi="Arial" w:cs="Arial"/>
          <w:sz w:val="20"/>
          <w:szCs w:val="20"/>
        </w:rPr>
        <w:t xml:space="preserve"> de un año. </w:t>
      </w:r>
    </w:p>
    <w:p w:rsidR="00A52A86" w:rsidRPr="00BC00D7" w:rsidRDefault="00A52A86" w:rsidP="00A52A86">
      <w:pPr>
        <w:pStyle w:val="NormalWeb1"/>
        <w:shd w:val="clear" w:color="auto" w:fill="FFFFFF"/>
        <w:spacing w:line="270" w:lineRule="atLeast"/>
        <w:rPr>
          <w:rFonts w:ascii="Arial" w:hAnsi="Arial" w:cs="Arial"/>
          <w:bCs/>
          <w:sz w:val="20"/>
          <w:szCs w:val="20"/>
          <w:u w:val="single"/>
        </w:rPr>
      </w:pPr>
      <w:r w:rsidRPr="00BC00D7">
        <w:rPr>
          <w:rFonts w:ascii="Arial" w:hAnsi="Arial" w:cs="Arial"/>
          <w:bCs/>
          <w:sz w:val="20"/>
          <w:szCs w:val="20"/>
          <w:u w:val="single"/>
        </w:rPr>
        <w:t>A largo plazo.-</w:t>
      </w:r>
    </w:p>
    <w:p w:rsidR="00A52A86" w:rsidRPr="00BC00D7" w:rsidRDefault="00A52A86" w:rsidP="00A52A86">
      <w:pPr>
        <w:pStyle w:val="NormalWeb1"/>
        <w:shd w:val="clear" w:color="auto" w:fill="FFFFFF"/>
        <w:spacing w:before="0" w:after="0" w:line="270" w:lineRule="atLeast"/>
        <w:rPr>
          <w:rFonts w:ascii="Arial" w:hAnsi="Arial" w:cs="Arial"/>
          <w:sz w:val="20"/>
          <w:szCs w:val="20"/>
        </w:rPr>
      </w:pPr>
      <w:r w:rsidRPr="00BC00D7">
        <w:rPr>
          <w:rFonts w:ascii="Arial" w:hAnsi="Arial" w:cs="Arial"/>
          <w:sz w:val="20"/>
          <w:szCs w:val="20"/>
        </w:rPr>
        <w:t xml:space="preserve">Este tipo de </w:t>
      </w:r>
      <w:hyperlink r:id="rId34" w:history="1">
        <w:r w:rsidRPr="00BC00D7">
          <w:rPr>
            <w:rStyle w:val="Hipervnculo"/>
            <w:rFonts w:ascii="Arial" w:hAnsi="Arial" w:cs="Arial"/>
            <w:sz w:val="20"/>
            <w:szCs w:val="20"/>
            <w:shd w:val="clear" w:color="auto" w:fill="FFFFFF"/>
          </w:rPr>
          <w:t>presupuestos</w:t>
        </w:r>
      </w:hyperlink>
      <w:r w:rsidRPr="00BC00D7">
        <w:rPr>
          <w:rFonts w:ascii="Arial" w:hAnsi="Arial" w:cs="Arial"/>
          <w:sz w:val="20"/>
          <w:szCs w:val="20"/>
        </w:rPr>
        <w:t xml:space="preserve"> corresponden a los planes de </w:t>
      </w:r>
      <w:hyperlink r:id="rId35" w:history="1">
        <w:r w:rsidRPr="00BC00D7">
          <w:rPr>
            <w:rStyle w:val="Hipervnculo"/>
            <w:rFonts w:ascii="Arial" w:hAnsi="Arial" w:cs="Arial"/>
            <w:sz w:val="20"/>
            <w:szCs w:val="20"/>
            <w:shd w:val="clear" w:color="auto" w:fill="FFFFFF"/>
          </w:rPr>
          <w:t>desarrollo</w:t>
        </w:r>
      </w:hyperlink>
      <w:r w:rsidRPr="00BC00D7">
        <w:rPr>
          <w:rFonts w:ascii="Arial" w:hAnsi="Arial" w:cs="Arial"/>
          <w:sz w:val="20"/>
          <w:szCs w:val="20"/>
        </w:rPr>
        <w:t xml:space="preserve"> que, generalmente, adoptan los estados y grandes </w:t>
      </w:r>
      <w:hyperlink r:id="rId36" w:history="1">
        <w:r w:rsidRPr="00BC00D7">
          <w:rPr>
            <w:rStyle w:val="Hipervnculo"/>
            <w:rFonts w:ascii="Arial" w:hAnsi="Arial" w:cs="Arial"/>
            <w:sz w:val="20"/>
            <w:szCs w:val="20"/>
            <w:shd w:val="clear" w:color="auto" w:fill="FFFFFF"/>
          </w:rPr>
          <w:t>empresas</w:t>
        </w:r>
      </w:hyperlink>
      <w:r w:rsidRPr="00BC00D7">
        <w:rPr>
          <w:rFonts w:ascii="Arial" w:hAnsi="Arial" w:cs="Arial"/>
          <w:sz w:val="20"/>
          <w:szCs w:val="20"/>
        </w:rPr>
        <w:t>.</w:t>
      </w:r>
    </w:p>
    <w:p w:rsidR="00A52A86" w:rsidRPr="00BC00D7" w:rsidRDefault="00A52A86" w:rsidP="00A52A86">
      <w:pPr>
        <w:pStyle w:val="NormalWeb1"/>
        <w:shd w:val="clear" w:color="auto" w:fill="FFFFFF"/>
        <w:spacing w:before="0" w:after="0" w:line="270" w:lineRule="atLeast"/>
        <w:rPr>
          <w:rFonts w:ascii="Arial" w:hAnsi="Arial" w:cs="Arial"/>
          <w:sz w:val="20"/>
          <w:szCs w:val="20"/>
        </w:rPr>
      </w:pPr>
    </w:p>
    <w:p w:rsidR="00A52A86" w:rsidRPr="00BC00D7" w:rsidRDefault="00A52A86" w:rsidP="00A52A86">
      <w:pPr>
        <w:pStyle w:val="NormalWeb1"/>
        <w:shd w:val="clear" w:color="auto" w:fill="FFFFFF"/>
        <w:spacing w:line="270" w:lineRule="atLeast"/>
        <w:rPr>
          <w:rFonts w:ascii="Arial" w:hAnsi="Arial" w:cs="Arial"/>
          <w:bCs/>
          <w:sz w:val="20"/>
          <w:szCs w:val="20"/>
          <w:u w:val="single"/>
        </w:rPr>
      </w:pPr>
      <w:bookmarkStart w:id="12" w:name="_Toc475520484"/>
      <w:bookmarkStart w:id="13" w:name="_Toc475520182"/>
      <w:bookmarkStart w:id="14" w:name="_Toc475520040"/>
      <w:bookmarkStart w:id="15" w:name="_Toc475518470"/>
      <w:bookmarkEnd w:id="12"/>
      <w:bookmarkEnd w:id="13"/>
      <w:bookmarkEnd w:id="14"/>
      <w:r w:rsidRPr="00BC00D7">
        <w:rPr>
          <w:rFonts w:ascii="Arial" w:hAnsi="Arial" w:cs="Arial"/>
          <w:bCs/>
          <w:sz w:val="20"/>
          <w:szCs w:val="20"/>
          <w:u w:val="single"/>
        </w:rPr>
        <w:t>3.-Según el campo de aplicación en la empresa</w:t>
      </w:r>
      <w:bookmarkEnd w:id="15"/>
    </w:p>
    <w:p w:rsidR="00A52A86" w:rsidRPr="00BC00D7" w:rsidRDefault="00A52A86" w:rsidP="00A52A86">
      <w:pPr>
        <w:pStyle w:val="NormalWeb1"/>
        <w:shd w:val="clear" w:color="auto" w:fill="FFFFFF"/>
        <w:spacing w:line="270" w:lineRule="atLeast"/>
        <w:rPr>
          <w:rFonts w:ascii="Arial" w:hAnsi="Arial" w:cs="Arial"/>
          <w:bCs/>
          <w:sz w:val="20"/>
          <w:szCs w:val="20"/>
          <w:u w:val="single"/>
        </w:rPr>
      </w:pPr>
      <w:r w:rsidRPr="00BC00D7">
        <w:rPr>
          <w:rFonts w:ascii="Arial" w:hAnsi="Arial" w:cs="Arial"/>
          <w:bCs/>
          <w:sz w:val="20"/>
          <w:szCs w:val="20"/>
          <w:u w:val="single"/>
        </w:rPr>
        <w:t>De operación o económicos.-</w:t>
      </w:r>
      <w:r w:rsidRPr="00BC00D7">
        <w:rPr>
          <w:rFonts w:ascii="Arial" w:hAnsi="Arial" w:cs="Arial"/>
          <w:sz w:val="20"/>
          <w:szCs w:val="20"/>
        </w:rPr>
        <w:t xml:space="preserve">Tienen en cuenta la </w:t>
      </w:r>
      <w:hyperlink r:id="rId37" w:history="1">
        <w:r w:rsidRPr="00BC00D7">
          <w:rPr>
            <w:rStyle w:val="Hipervnculo"/>
            <w:rFonts w:ascii="Arial" w:hAnsi="Arial" w:cs="Arial"/>
            <w:sz w:val="20"/>
            <w:szCs w:val="20"/>
            <w:shd w:val="clear" w:color="auto" w:fill="FFFFFF"/>
          </w:rPr>
          <w:t>planeación</w:t>
        </w:r>
      </w:hyperlink>
      <w:r w:rsidRPr="00BC00D7">
        <w:rPr>
          <w:rFonts w:ascii="Arial" w:hAnsi="Arial" w:cs="Arial"/>
          <w:sz w:val="20"/>
          <w:szCs w:val="20"/>
        </w:rPr>
        <w:t xml:space="preserve"> detallada de las actividades que se desarrollarán en el periodo siguiente al cual se elaboran y, su contenido se resume en un </w:t>
      </w:r>
      <w:hyperlink r:id="rId38" w:history="1">
        <w:r w:rsidRPr="00BC00D7">
          <w:rPr>
            <w:rStyle w:val="Hipervnculo"/>
            <w:rFonts w:ascii="Arial" w:hAnsi="Arial" w:cs="Arial"/>
            <w:sz w:val="20"/>
            <w:szCs w:val="20"/>
            <w:shd w:val="clear" w:color="auto" w:fill="FFFFFF"/>
          </w:rPr>
          <w:t>Estado</w:t>
        </w:r>
      </w:hyperlink>
      <w:r w:rsidRPr="00BC00D7">
        <w:rPr>
          <w:rFonts w:ascii="Arial" w:hAnsi="Arial" w:cs="Arial"/>
          <w:sz w:val="20"/>
          <w:szCs w:val="20"/>
        </w:rPr>
        <w:t xml:space="preserve"> de Ganancias y Pérdidas. Entre estos presupuestos se pueden destacar:</w:t>
      </w:r>
    </w:p>
    <w:p w:rsidR="00A52A86" w:rsidRPr="00BC00D7" w:rsidRDefault="00A52A86" w:rsidP="00A52A86">
      <w:pPr>
        <w:numPr>
          <w:ilvl w:val="0"/>
          <w:numId w:val="2"/>
        </w:numPr>
        <w:shd w:val="clear" w:color="auto" w:fill="FFFFFF"/>
        <w:spacing w:after="100" w:afterAutospacing="1" w:line="270" w:lineRule="atLeast"/>
        <w:jc w:val="both"/>
        <w:rPr>
          <w:rFonts w:ascii="Arial" w:hAnsi="Arial" w:cs="Arial"/>
        </w:rPr>
      </w:pPr>
      <w:r w:rsidRPr="00BC00D7">
        <w:rPr>
          <w:rFonts w:ascii="Arial" w:hAnsi="Arial" w:cs="Arial"/>
          <w:bCs/>
        </w:rPr>
        <w:t>Presupuestos de Ventas</w:t>
      </w:r>
      <w:r w:rsidRPr="00BC00D7">
        <w:rPr>
          <w:rFonts w:ascii="Arial" w:hAnsi="Arial" w:cs="Arial"/>
        </w:rPr>
        <w:t xml:space="preserve">: Generalmente son preparados por meses, áreas geográficas y </w:t>
      </w:r>
      <w:hyperlink r:id="rId39" w:history="1">
        <w:r w:rsidRPr="00BC00D7">
          <w:rPr>
            <w:rStyle w:val="Hipervnculo"/>
            <w:rFonts w:ascii="Arial" w:hAnsi="Arial" w:cs="Arial"/>
            <w:shd w:val="clear" w:color="auto" w:fill="FFFFFF"/>
          </w:rPr>
          <w:t>productos</w:t>
        </w:r>
      </w:hyperlink>
      <w:r w:rsidRPr="00BC00D7">
        <w:rPr>
          <w:rFonts w:ascii="Arial" w:hAnsi="Arial" w:cs="Arial"/>
        </w:rPr>
        <w:t xml:space="preserve">. </w:t>
      </w:r>
    </w:p>
    <w:p w:rsidR="00A52A86" w:rsidRPr="00BC00D7" w:rsidRDefault="00A52A86" w:rsidP="00A52A86">
      <w:pPr>
        <w:numPr>
          <w:ilvl w:val="0"/>
          <w:numId w:val="2"/>
        </w:numPr>
        <w:shd w:val="clear" w:color="auto" w:fill="FFFFFF"/>
        <w:spacing w:afterAutospacing="1" w:line="270" w:lineRule="atLeast"/>
        <w:jc w:val="both"/>
        <w:rPr>
          <w:rFonts w:ascii="Arial" w:hAnsi="Arial" w:cs="Arial"/>
        </w:rPr>
      </w:pPr>
      <w:r w:rsidRPr="00BC00D7">
        <w:rPr>
          <w:rFonts w:ascii="Arial" w:hAnsi="Arial" w:cs="Arial"/>
          <w:bCs/>
        </w:rPr>
        <w:t>Presupuestos de Producción</w:t>
      </w:r>
      <w:r w:rsidRPr="00BC00D7">
        <w:rPr>
          <w:rFonts w:ascii="Arial" w:hAnsi="Arial" w:cs="Arial"/>
        </w:rPr>
        <w:t xml:space="preserve">: Comúnmente se expresan en unidades físicas. La </w:t>
      </w:r>
      <w:hyperlink r:id="rId40" w:history="1">
        <w:r w:rsidRPr="00BC00D7">
          <w:rPr>
            <w:rStyle w:val="Hipervnculo"/>
            <w:rFonts w:ascii="Arial" w:hAnsi="Arial" w:cs="Arial"/>
            <w:shd w:val="clear" w:color="auto" w:fill="FFFFFF"/>
          </w:rPr>
          <w:t>información</w:t>
        </w:r>
      </w:hyperlink>
      <w:r w:rsidRPr="00BC00D7">
        <w:rPr>
          <w:rFonts w:ascii="Arial" w:hAnsi="Arial" w:cs="Arial"/>
        </w:rPr>
        <w:t xml:space="preserve"> necesaria para preparar este </w:t>
      </w:r>
      <w:hyperlink r:id="rId41" w:history="1">
        <w:r w:rsidRPr="00BC00D7">
          <w:rPr>
            <w:rStyle w:val="Hipervnculo"/>
            <w:rFonts w:ascii="Arial" w:hAnsi="Arial" w:cs="Arial"/>
            <w:shd w:val="clear" w:color="auto" w:fill="FFFFFF"/>
          </w:rPr>
          <w:t>presupuesto</w:t>
        </w:r>
      </w:hyperlink>
      <w:r w:rsidRPr="00BC00D7">
        <w:rPr>
          <w:rFonts w:ascii="Arial" w:hAnsi="Arial" w:cs="Arial"/>
        </w:rPr>
        <w:t xml:space="preserve"> incluye tipos y capacidades de máquinas, cantidades económicas a producir y disponibilidad de los </w:t>
      </w:r>
      <w:hyperlink r:id="rId42" w:history="1">
        <w:r w:rsidRPr="00BC00D7">
          <w:rPr>
            <w:rStyle w:val="Hipervnculo"/>
            <w:rFonts w:ascii="Arial" w:hAnsi="Arial" w:cs="Arial"/>
            <w:shd w:val="clear" w:color="auto" w:fill="FFFFFF"/>
          </w:rPr>
          <w:t>materiales</w:t>
        </w:r>
      </w:hyperlink>
      <w:r w:rsidRPr="00BC00D7">
        <w:rPr>
          <w:rFonts w:ascii="Arial" w:hAnsi="Arial" w:cs="Arial"/>
        </w:rPr>
        <w:t xml:space="preserve">. </w:t>
      </w:r>
    </w:p>
    <w:p w:rsidR="00A52A86" w:rsidRPr="00BC00D7" w:rsidRDefault="00A52A86" w:rsidP="00A52A86">
      <w:pPr>
        <w:numPr>
          <w:ilvl w:val="0"/>
          <w:numId w:val="2"/>
        </w:numPr>
        <w:shd w:val="clear" w:color="auto" w:fill="FFFFFF"/>
        <w:spacing w:afterAutospacing="1" w:line="270" w:lineRule="atLeast"/>
        <w:jc w:val="both"/>
        <w:rPr>
          <w:rFonts w:ascii="Arial" w:hAnsi="Arial" w:cs="Arial"/>
        </w:rPr>
      </w:pPr>
      <w:r w:rsidRPr="00BC00D7">
        <w:rPr>
          <w:rFonts w:ascii="Arial" w:hAnsi="Arial" w:cs="Arial"/>
          <w:bCs/>
        </w:rPr>
        <w:t>Presupuesto de Compras.</w:t>
      </w:r>
      <w:r w:rsidRPr="00BC00D7">
        <w:rPr>
          <w:rFonts w:ascii="Arial" w:hAnsi="Arial" w:cs="Arial"/>
        </w:rPr>
        <w:t xml:space="preserve"> Es el </w:t>
      </w:r>
      <w:hyperlink r:id="rId43" w:history="1">
        <w:r w:rsidRPr="00BC00D7">
          <w:rPr>
            <w:rStyle w:val="Hipervnculo"/>
            <w:rFonts w:ascii="Arial" w:hAnsi="Arial" w:cs="Arial"/>
            <w:shd w:val="clear" w:color="auto" w:fill="FFFFFF"/>
          </w:rPr>
          <w:t>presupuesto</w:t>
        </w:r>
      </w:hyperlink>
      <w:r w:rsidRPr="00BC00D7">
        <w:rPr>
          <w:rFonts w:ascii="Arial" w:hAnsi="Arial" w:cs="Arial"/>
        </w:rPr>
        <w:t xml:space="preserve"> que prevé las </w:t>
      </w:r>
      <w:hyperlink r:id="rId44" w:history="1">
        <w:r w:rsidRPr="00BC00D7">
          <w:rPr>
            <w:rStyle w:val="Hipervnculo"/>
            <w:rFonts w:ascii="Arial" w:hAnsi="Arial" w:cs="Arial"/>
            <w:shd w:val="clear" w:color="auto" w:fill="FFFFFF"/>
          </w:rPr>
          <w:t>compras</w:t>
        </w:r>
      </w:hyperlink>
      <w:r w:rsidRPr="00BC00D7">
        <w:rPr>
          <w:rFonts w:ascii="Arial" w:hAnsi="Arial" w:cs="Arial"/>
        </w:rPr>
        <w:t xml:space="preserve"> de materias primas y/o mercancías que se harán durante determinado periodo. Generalmente se hacen en unidades y </w:t>
      </w:r>
      <w:hyperlink r:id="rId45" w:history="1">
        <w:r w:rsidRPr="00BC00D7">
          <w:rPr>
            <w:rStyle w:val="Hipervnculo"/>
            <w:rFonts w:ascii="Arial" w:hAnsi="Arial" w:cs="Arial"/>
            <w:shd w:val="clear" w:color="auto" w:fill="FFFFFF"/>
          </w:rPr>
          <w:t>costos</w:t>
        </w:r>
      </w:hyperlink>
      <w:r w:rsidRPr="00BC00D7">
        <w:rPr>
          <w:rFonts w:ascii="Arial" w:hAnsi="Arial" w:cs="Arial"/>
        </w:rPr>
        <w:t>.</w:t>
      </w:r>
    </w:p>
    <w:p w:rsidR="00A52A86" w:rsidRPr="00BC00D7" w:rsidRDefault="00A52A86" w:rsidP="00A52A86">
      <w:pPr>
        <w:numPr>
          <w:ilvl w:val="0"/>
          <w:numId w:val="2"/>
        </w:numPr>
        <w:shd w:val="clear" w:color="auto" w:fill="FFFFFF"/>
        <w:spacing w:afterAutospacing="1" w:line="270" w:lineRule="atLeast"/>
        <w:jc w:val="both"/>
        <w:rPr>
          <w:rFonts w:ascii="Arial" w:hAnsi="Arial" w:cs="Arial"/>
        </w:rPr>
      </w:pPr>
      <w:r w:rsidRPr="00BC00D7">
        <w:rPr>
          <w:rFonts w:ascii="Arial" w:hAnsi="Arial" w:cs="Arial"/>
          <w:bCs/>
        </w:rPr>
        <w:t xml:space="preserve">Presupuesto de </w:t>
      </w:r>
      <w:hyperlink r:id="rId46" w:anchor="costo" w:history="1">
        <w:r w:rsidRPr="00BC00D7">
          <w:rPr>
            <w:rStyle w:val="Hipervnculo"/>
            <w:rFonts w:ascii="Arial" w:hAnsi="Arial" w:cs="Arial"/>
            <w:bCs/>
            <w:shd w:val="clear" w:color="auto" w:fill="FFFFFF"/>
          </w:rPr>
          <w:t>Costo</w:t>
        </w:r>
      </w:hyperlink>
      <w:r w:rsidRPr="00BC00D7">
        <w:rPr>
          <w:rFonts w:ascii="Arial" w:hAnsi="Arial" w:cs="Arial"/>
          <w:bCs/>
        </w:rPr>
        <w:t>-Producción</w:t>
      </w:r>
      <w:r w:rsidRPr="00BC00D7">
        <w:rPr>
          <w:rFonts w:ascii="Arial" w:hAnsi="Arial" w:cs="Arial"/>
        </w:rPr>
        <w:t xml:space="preserve">: Algunas veces esta </w:t>
      </w:r>
      <w:hyperlink r:id="rId47" w:history="1">
        <w:r w:rsidRPr="00BC00D7">
          <w:rPr>
            <w:rStyle w:val="Hipervnculo"/>
            <w:rFonts w:ascii="Arial" w:hAnsi="Arial" w:cs="Arial"/>
            <w:shd w:val="clear" w:color="auto" w:fill="FFFFFF"/>
          </w:rPr>
          <w:t>información</w:t>
        </w:r>
      </w:hyperlink>
      <w:r w:rsidRPr="00BC00D7">
        <w:rPr>
          <w:rFonts w:ascii="Arial" w:hAnsi="Arial" w:cs="Arial"/>
        </w:rPr>
        <w:t xml:space="preserve"> se incluye en el </w:t>
      </w:r>
      <w:hyperlink r:id="rId48" w:history="1">
        <w:r w:rsidRPr="00BC00D7">
          <w:rPr>
            <w:rStyle w:val="Hipervnculo"/>
            <w:rFonts w:ascii="Arial" w:hAnsi="Arial" w:cs="Arial"/>
            <w:shd w:val="clear" w:color="auto" w:fill="FFFFFF"/>
          </w:rPr>
          <w:t>presupuesto</w:t>
        </w:r>
      </w:hyperlink>
      <w:r w:rsidRPr="00BC00D7">
        <w:rPr>
          <w:rFonts w:ascii="Arial" w:hAnsi="Arial" w:cs="Arial"/>
        </w:rPr>
        <w:t xml:space="preserve"> de </w:t>
      </w:r>
      <w:hyperlink r:id="rId49" w:history="1">
        <w:r w:rsidRPr="00BC00D7">
          <w:rPr>
            <w:rStyle w:val="Hipervnculo"/>
            <w:rFonts w:ascii="Arial" w:hAnsi="Arial" w:cs="Arial"/>
            <w:shd w:val="clear" w:color="auto" w:fill="FFFFFF"/>
          </w:rPr>
          <w:t>producción</w:t>
        </w:r>
      </w:hyperlink>
      <w:r w:rsidRPr="00BC00D7">
        <w:rPr>
          <w:rFonts w:ascii="Arial" w:hAnsi="Arial" w:cs="Arial"/>
        </w:rPr>
        <w:t xml:space="preserve">. Al comparar el </w:t>
      </w:r>
      <w:hyperlink r:id="rId50" w:anchor="costo" w:history="1">
        <w:r w:rsidRPr="00BC00D7">
          <w:rPr>
            <w:rStyle w:val="Hipervnculo"/>
            <w:rFonts w:ascii="Arial" w:hAnsi="Arial" w:cs="Arial"/>
            <w:shd w:val="clear" w:color="auto" w:fill="FFFFFF"/>
          </w:rPr>
          <w:t>costo</w:t>
        </w:r>
      </w:hyperlink>
      <w:r w:rsidRPr="00BC00D7">
        <w:rPr>
          <w:rFonts w:ascii="Arial" w:hAnsi="Arial" w:cs="Arial"/>
        </w:rPr>
        <w:t xml:space="preserve"> de </w:t>
      </w:r>
      <w:hyperlink r:id="rId51" w:history="1">
        <w:r w:rsidRPr="00BC00D7">
          <w:rPr>
            <w:rStyle w:val="Hipervnculo"/>
            <w:rFonts w:ascii="Arial" w:hAnsi="Arial" w:cs="Arial"/>
            <w:shd w:val="clear" w:color="auto" w:fill="FFFFFF"/>
          </w:rPr>
          <w:t>producción</w:t>
        </w:r>
      </w:hyperlink>
      <w:r w:rsidRPr="00BC00D7">
        <w:rPr>
          <w:rFonts w:ascii="Arial" w:hAnsi="Arial" w:cs="Arial"/>
        </w:rPr>
        <w:t xml:space="preserve"> con el </w:t>
      </w:r>
      <w:hyperlink r:id="rId52" w:anchor="ANTECED" w:history="1">
        <w:r w:rsidRPr="00BC00D7">
          <w:rPr>
            <w:rStyle w:val="Hipervnculo"/>
            <w:rFonts w:ascii="Arial" w:hAnsi="Arial" w:cs="Arial"/>
            <w:shd w:val="clear" w:color="auto" w:fill="FFFFFF"/>
          </w:rPr>
          <w:t>precio</w:t>
        </w:r>
      </w:hyperlink>
      <w:r w:rsidRPr="00BC00D7">
        <w:rPr>
          <w:rFonts w:ascii="Arial" w:hAnsi="Arial" w:cs="Arial"/>
        </w:rPr>
        <w:t xml:space="preserve"> de </w:t>
      </w:r>
      <w:hyperlink r:id="rId53" w:history="1">
        <w:r w:rsidRPr="00BC00D7">
          <w:rPr>
            <w:rStyle w:val="Hipervnculo"/>
            <w:rFonts w:ascii="Arial" w:hAnsi="Arial" w:cs="Arial"/>
            <w:shd w:val="clear" w:color="auto" w:fill="FFFFFF"/>
          </w:rPr>
          <w:t>venta</w:t>
        </w:r>
      </w:hyperlink>
      <w:r w:rsidRPr="00BC00D7">
        <w:rPr>
          <w:rFonts w:ascii="Arial" w:hAnsi="Arial" w:cs="Arial"/>
        </w:rPr>
        <w:t xml:space="preserve">, </w:t>
      </w:r>
      <w:hyperlink r:id="rId54" w:history="1">
        <w:r w:rsidRPr="00BC00D7">
          <w:rPr>
            <w:rStyle w:val="Hipervnculo"/>
            <w:rFonts w:ascii="Arial" w:hAnsi="Arial" w:cs="Arial"/>
            <w:shd w:val="clear" w:color="auto" w:fill="FFFFFF"/>
          </w:rPr>
          <w:t>muestra</w:t>
        </w:r>
      </w:hyperlink>
      <w:r w:rsidRPr="00BC00D7">
        <w:rPr>
          <w:rFonts w:ascii="Arial" w:hAnsi="Arial" w:cs="Arial"/>
        </w:rPr>
        <w:t xml:space="preserve"> si los márgenes de </w:t>
      </w:r>
      <w:hyperlink r:id="rId55" w:history="1">
        <w:r w:rsidRPr="00BC00D7">
          <w:rPr>
            <w:rStyle w:val="Hipervnculo"/>
            <w:rFonts w:ascii="Arial" w:hAnsi="Arial" w:cs="Arial"/>
            <w:shd w:val="clear" w:color="auto" w:fill="FFFFFF"/>
          </w:rPr>
          <w:t>utilidad</w:t>
        </w:r>
      </w:hyperlink>
      <w:r w:rsidRPr="00BC00D7">
        <w:rPr>
          <w:rFonts w:ascii="Arial" w:hAnsi="Arial" w:cs="Arial"/>
        </w:rPr>
        <w:t xml:space="preserve"> son adecuados. </w:t>
      </w:r>
    </w:p>
    <w:p w:rsidR="00A52A86" w:rsidRPr="00BC00D7" w:rsidRDefault="00A52A86" w:rsidP="00A52A86">
      <w:pPr>
        <w:numPr>
          <w:ilvl w:val="0"/>
          <w:numId w:val="2"/>
        </w:numPr>
        <w:shd w:val="clear" w:color="auto" w:fill="FFFFFF"/>
        <w:spacing w:after="100" w:afterAutospacing="1" w:line="270" w:lineRule="atLeast"/>
        <w:jc w:val="both"/>
        <w:rPr>
          <w:rFonts w:ascii="Arial" w:hAnsi="Arial" w:cs="Arial"/>
        </w:rPr>
      </w:pPr>
      <w:r w:rsidRPr="00BC00D7">
        <w:rPr>
          <w:rFonts w:ascii="Arial" w:hAnsi="Arial" w:cs="Arial"/>
          <w:bCs/>
        </w:rPr>
        <w:t>Presupuesto de flujo de efectivo</w:t>
      </w:r>
      <w:r w:rsidRPr="00BC00D7">
        <w:rPr>
          <w:rFonts w:ascii="Arial" w:hAnsi="Arial" w:cs="Arial"/>
        </w:rPr>
        <w:t xml:space="preserve">: Es esencial en cualquier compañía. Debe ser preparado luego de que todas los demás presupuestos hayan sido completados. El </w:t>
      </w:r>
      <w:hyperlink r:id="rId56" w:history="1">
        <w:r w:rsidRPr="00BC00D7">
          <w:rPr>
            <w:rStyle w:val="Hipervnculo"/>
            <w:rFonts w:ascii="Arial" w:hAnsi="Arial" w:cs="Arial"/>
            <w:shd w:val="clear" w:color="auto" w:fill="FFFFFF"/>
          </w:rPr>
          <w:t>presupuesto</w:t>
        </w:r>
      </w:hyperlink>
      <w:r w:rsidRPr="00BC00D7">
        <w:rPr>
          <w:rFonts w:ascii="Arial" w:hAnsi="Arial" w:cs="Arial"/>
        </w:rPr>
        <w:t xml:space="preserve"> de flujo </w:t>
      </w:r>
      <w:hyperlink r:id="rId57" w:history="1">
        <w:r w:rsidRPr="00BC00D7">
          <w:rPr>
            <w:rStyle w:val="Hipervnculo"/>
            <w:rFonts w:ascii="Arial" w:hAnsi="Arial" w:cs="Arial"/>
            <w:shd w:val="clear" w:color="auto" w:fill="FFFFFF"/>
          </w:rPr>
          <w:t>muestra</w:t>
        </w:r>
      </w:hyperlink>
      <w:r w:rsidRPr="00BC00D7">
        <w:rPr>
          <w:rFonts w:ascii="Arial" w:hAnsi="Arial" w:cs="Arial"/>
        </w:rPr>
        <w:t xml:space="preserve"> los recibos anticipados y los </w:t>
      </w:r>
      <w:hyperlink r:id="rId58" w:anchor="ga" w:history="1">
        <w:r w:rsidRPr="00BC00D7">
          <w:rPr>
            <w:rStyle w:val="Hipervnculo"/>
            <w:rFonts w:ascii="Arial" w:hAnsi="Arial" w:cs="Arial"/>
            <w:shd w:val="clear" w:color="auto" w:fill="FFFFFF"/>
          </w:rPr>
          <w:t>gastos</w:t>
        </w:r>
      </w:hyperlink>
      <w:r w:rsidRPr="00BC00D7">
        <w:rPr>
          <w:rFonts w:ascii="Arial" w:hAnsi="Arial" w:cs="Arial"/>
        </w:rPr>
        <w:t xml:space="preserve">, la cantidad de </w:t>
      </w:r>
      <w:hyperlink r:id="rId59" w:history="1">
        <w:r w:rsidRPr="00BC00D7">
          <w:rPr>
            <w:rStyle w:val="Hipervnculo"/>
            <w:rFonts w:ascii="Arial" w:hAnsi="Arial" w:cs="Arial"/>
            <w:shd w:val="clear" w:color="auto" w:fill="FFFFFF"/>
          </w:rPr>
          <w:t>capital de trabajo</w:t>
        </w:r>
      </w:hyperlink>
      <w:r w:rsidRPr="00BC00D7">
        <w:rPr>
          <w:rFonts w:ascii="Arial" w:hAnsi="Arial" w:cs="Arial"/>
        </w:rPr>
        <w:t>.</w:t>
      </w:r>
    </w:p>
    <w:p w:rsidR="00A52A86" w:rsidRPr="00BC00D7" w:rsidRDefault="00A52A86" w:rsidP="00A52A86">
      <w:pPr>
        <w:numPr>
          <w:ilvl w:val="0"/>
          <w:numId w:val="2"/>
        </w:numPr>
        <w:shd w:val="clear" w:color="auto" w:fill="FFFFFF"/>
        <w:spacing w:afterAutospacing="1" w:line="270" w:lineRule="atLeast"/>
        <w:jc w:val="both"/>
        <w:rPr>
          <w:rFonts w:ascii="Arial" w:hAnsi="Arial" w:cs="Arial"/>
        </w:rPr>
      </w:pPr>
      <w:r w:rsidRPr="00BC00D7">
        <w:rPr>
          <w:rFonts w:ascii="Arial" w:hAnsi="Arial" w:cs="Arial"/>
        </w:rPr>
        <w:t xml:space="preserve"> </w:t>
      </w:r>
      <w:r w:rsidRPr="00BC00D7">
        <w:rPr>
          <w:rFonts w:ascii="Arial" w:hAnsi="Arial" w:cs="Arial"/>
          <w:bCs/>
        </w:rPr>
        <w:t>Presupuesto Maestro</w:t>
      </w:r>
      <w:r w:rsidRPr="00BC00D7">
        <w:rPr>
          <w:rFonts w:ascii="Arial" w:hAnsi="Arial" w:cs="Arial"/>
        </w:rPr>
        <w:t xml:space="preserve">: Este </w:t>
      </w:r>
      <w:hyperlink r:id="rId60" w:history="1">
        <w:r w:rsidRPr="00BC00D7">
          <w:rPr>
            <w:rStyle w:val="Hipervnculo"/>
            <w:rFonts w:ascii="Arial" w:hAnsi="Arial" w:cs="Arial"/>
            <w:shd w:val="clear" w:color="auto" w:fill="FFFFFF"/>
          </w:rPr>
          <w:t>presupuesto</w:t>
        </w:r>
      </w:hyperlink>
      <w:r w:rsidRPr="00BC00D7">
        <w:rPr>
          <w:rFonts w:ascii="Arial" w:hAnsi="Arial" w:cs="Arial"/>
        </w:rPr>
        <w:t xml:space="preserve"> incluye las principales actividades de la </w:t>
      </w:r>
      <w:hyperlink r:id="rId61" w:history="1">
        <w:r w:rsidRPr="00BC00D7">
          <w:rPr>
            <w:rStyle w:val="Hipervnculo"/>
            <w:rFonts w:ascii="Arial" w:hAnsi="Arial" w:cs="Arial"/>
            <w:shd w:val="clear" w:color="auto" w:fill="FFFFFF"/>
          </w:rPr>
          <w:t>empresa</w:t>
        </w:r>
      </w:hyperlink>
      <w:r w:rsidRPr="00BC00D7">
        <w:rPr>
          <w:rFonts w:ascii="Arial" w:hAnsi="Arial" w:cs="Arial"/>
        </w:rPr>
        <w:t>. Conjunta y coordina todas las actividades de los otros presupuestos y puede ser concebido como el "presupuesto de presupuestos".</w:t>
      </w:r>
      <w:r w:rsidRPr="00BC00D7">
        <w:rPr>
          <w:rFonts w:ascii="Arial" w:hAnsi="Arial" w:cs="Arial"/>
          <w:color w:val="445555"/>
        </w:rPr>
        <w:t xml:space="preserve"> </w:t>
      </w:r>
    </w:p>
    <w:p w:rsidR="00A52A86" w:rsidRPr="00BC00D7" w:rsidRDefault="00A52A86" w:rsidP="00A52A86">
      <w:pPr>
        <w:pStyle w:val="NormalWeb1"/>
        <w:shd w:val="clear" w:color="auto" w:fill="FFFFFF"/>
        <w:spacing w:line="270" w:lineRule="atLeast"/>
        <w:rPr>
          <w:rFonts w:ascii="Arial" w:hAnsi="Arial" w:cs="Arial"/>
          <w:bCs/>
          <w:color w:val="445555"/>
          <w:sz w:val="20"/>
          <w:szCs w:val="20"/>
          <w:u w:val="single"/>
        </w:rPr>
      </w:pPr>
      <w:r w:rsidRPr="00BC00D7">
        <w:rPr>
          <w:rFonts w:ascii="Arial" w:hAnsi="Arial" w:cs="Arial"/>
          <w:bCs/>
          <w:color w:val="445555"/>
          <w:sz w:val="20"/>
          <w:szCs w:val="20"/>
          <w:u w:val="single"/>
        </w:rPr>
        <w:t>Financieros</w:t>
      </w:r>
    </w:p>
    <w:p w:rsidR="00A52A86" w:rsidRPr="00BC00D7" w:rsidRDefault="00A52A86" w:rsidP="00A52A86">
      <w:pPr>
        <w:pStyle w:val="NormalWeb1"/>
        <w:shd w:val="clear" w:color="auto" w:fill="FFFFFF"/>
        <w:spacing w:before="0" w:after="0" w:line="270" w:lineRule="atLeast"/>
        <w:rPr>
          <w:rFonts w:ascii="Arial" w:hAnsi="Arial" w:cs="Arial"/>
          <w:sz w:val="20"/>
          <w:szCs w:val="20"/>
        </w:rPr>
      </w:pPr>
      <w:r w:rsidRPr="00BC00D7">
        <w:rPr>
          <w:rFonts w:ascii="Arial" w:hAnsi="Arial" w:cs="Arial"/>
          <w:sz w:val="20"/>
          <w:szCs w:val="20"/>
        </w:rPr>
        <w:t xml:space="preserve">En estos presupuestos se incluyen los rubros y/o partidas que inciden en el balance. Hay dos tipos: 1) el de Caja o Tesorería y 2) el de </w:t>
      </w:r>
      <w:hyperlink r:id="rId62" w:history="1">
        <w:r w:rsidRPr="00BC00D7">
          <w:rPr>
            <w:rStyle w:val="Hipervnculo"/>
            <w:rFonts w:ascii="Arial" w:hAnsi="Arial" w:cs="Arial"/>
            <w:sz w:val="20"/>
            <w:szCs w:val="20"/>
            <w:shd w:val="clear" w:color="auto" w:fill="FFFFFF"/>
          </w:rPr>
          <w:t>Capital</w:t>
        </w:r>
      </w:hyperlink>
      <w:r w:rsidRPr="00BC00D7">
        <w:rPr>
          <w:rFonts w:ascii="Arial" w:hAnsi="Arial" w:cs="Arial"/>
          <w:sz w:val="20"/>
          <w:szCs w:val="20"/>
        </w:rPr>
        <w:t xml:space="preserve"> o erogaciones capitalizables.</w:t>
      </w:r>
    </w:p>
    <w:p w:rsidR="00A52A86" w:rsidRPr="00BC00D7" w:rsidRDefault="00A52A86" w:rsidP="00A52A86">
      <w:pPr>
        <w:shd w:val="clear" w:color="auto" w:fill="FFFFFF"/>
        <w:spacing w:after="100" w:afterAutospacing="1" w:line="270" w:lineRule="atLeast"/>
        <w:rPr>
          <w:rFonts w:ascii="Arial" w:hAnsi="Arial" w:cs="Arial"/>
          <w:bCs/>
          <w:color w:val="445555"/>
        </w:rPr>
      </w:pPr>
    </w:p>
    <w:p w:rsidR="00A52A86" w:rsidRPr="00BC00D7" w:rsidRDefault="00A52A86" w:rsidP="00A52A86">
      <w:pPr>
        <w:numPr>
          <w:ilvl w:val="0"/>
          <w:numId w:val="3"/>
        </w:numPr>
        <w:shd w:val="clear" w:color="auto" w:fill="FFFFFF"/>
        <w:spacing w:after="100" w:afterAutospacing="1" w:line="270" w:lineRule="atLeast"/>
        <w:jc w:val="both"/>
        <w:rPr>
          <w:rFonts w:ascii="Arial" w:hAnsi="Arial" w:cs="Arial"/>
          <w:bCs/>
        </w:rPr>
      </w:pPr>
      <w:r w:rsidRPr="00BC00D7">
        <w:rPr>
          <w:rFonts w:ascii="Arial" w:hAnsi="Arial" w:cs="Arial"/>
          <w:bCs/>
        </w:rPr>
        <w:t>Presupuesto de Efectivo</w:t>
      </w:r>
      <w:proofErr w:type="gramStart"/>
      <w:r w:rsidRPr="00BC00D7">
        <w:rPr>
          <w:rFonts w:ascii="Arial" w:hAnsi="Arial" w:cs="Arial"/>
          <w:bCs/>
        </w:rPr>
        <w:t xml:space="preserve">:  </w:t>
      </w:r>
      <w:r w:rsidRPr="00BC00D7">
        <w:rPr>
          <w:rFonts w:ascii="Arial" w:hAnsi="Arial" w:cs="Arial"/>
        </w:rPr>
        <w:t>Tiene</w:t>
      </w:r>
      <w:proofErr w:type="gramEnd"/>
      <w:r w:rsidRPr="00BC00D7">
        <w:rPr>
          <w:rFonts w:ascii="Arial" w:hAnsi="Arial" w:cs="Arial"/>
        </w:rPr>
        <w:t xml:space="preserve"> en cuenta las estimaciones previstas de fondos disponibles en caja, </w:t>
      </w:r>
      <w:hyperlink r:id="rId63" w:history="1">
        <w:r w:rsidRPr="00BC00D7">
          <w:rPr>
            <w:rStyle w:val="Hipervnculo"/>
            <w:rFonts w:ascii="Arial" w:hAnsi="Arial" w:cs="Arial"/>
            <w:shd w:val="clear" w:color="auto" w:fill="FFFFFF"/>
          </w:rPr>
          <w:t>bancos</w:t>
        </w:r>
      </w:hyperlink>
      <w:r w:rsidRPr="00BC00D7">
        <w:rPr>
          <w:rFonts w:ascii="Arial" w:hAnsi="Arial" w:cs="Arial"/>
        </w:rPr>
        <w:t xml:space="preserve"> y </w:t>
      </w:r>
      <w:hyperlink r:id="rId64" w:history="1">
        <w:r w:rsidRPr="00BC00D7">
          <w:rPr>
            <w:rStyle w:val="Hipervnculo"/>
            <w:rFonts w:ascii="Arial" w:hAnsi="Arial" w:cs="Arial"/>
            <w:shd w:val="clear" w:color="auto" w:fill="FFFFFF"/>
          </w:rPr>
          <w:t>valores</w:t>
        </w:r>
      </w:hyperlink>
      <w:r w:rsidRPr="00BC00D7">
        <w:rPr>
          <w:rFonts w:ascii="Arial" w:hAnsi="Arial" w:cs="Arial"/>
        </w:rPr>
        <w:t xml:space="preserve"> de fáciles de realizar. Se puede llamar también presupuesto de caja o de flujo de fondos porque se utiliza para prever los </w:t>
      </w:r>
      <w:hyperlink r:id="rId65" w:history="1">
        <w:r w:rsidRPr="00BC00D7">
          <w:rPr>
            <w:rStyle w:val="Hipervnculo"/>
            <w:rFonts w:ascii="Arial" w:hAnsi="Arial" w:cs="Arial"/>
            <w:shd w:val="clear" w:color="auto" w:fill="FFFFFF"/>
          </w:rPr>
          <w:t>recursos</w:t>
        </w:r>
      </w:hyperlink>
      <w:r w:rsidRPr="00BC00D7">
        <w:rPr>
          <w:rFonts w:ascii="Arial" w:hAnsi="Arial" w:cs="Arial"/>
        </w:rPr>
        <w:t xml:space="preserve"> monetarios que la </w:t>
      </w:r>
      <w:hyperlink r:id="rId66" w:history="1">
        <w:r w:rsidRPr="00BC00D7">
          <w:rPr>
            <w:rStyle w:val="Hipervnculo"/>
            <w:rFonts w:ascii="Arial" w:hAnsi="Arial" w:cs="Arial"/>
            <w:shd w:val="clear" w:color="auto" w:fill="FFFFFF"/>
          </w:rPr>
          <w:t>organización</w:t>
        </w:r>
      </w:hyperlink>
      <w:r w:rsidRPr="00BC00D7">
        <w:rPr>
          <w:rFonts w:ascii="Arial" w:hAnsi="Arial" w:cs="Arial"/>
        </w:rPr>
        <w:t xml:space="preserve"> necesita para desarrollar sus </w:t>
      </w:r>
      <w:hyperlink r:id="rId67" w:history="1">
        <w:r w:rsidRPr="00BC00D7">
          <w:rPr>
            <w:rStyle w:val="Hipervnculo"/>
            <w:rFonts w:ascii="Arial" w:hAnsi="Arial" w:cs="Arial"/>
            <w:shd w:val="clear" w:color="auto" w:fill="FFFFFF"/>
          </w:rPr>
          <w:t>operaciones</w:t>
        </w:r>
      </w:hyperlink>
      <w:r w:rsidRPr="00BC00D7">
        <w:rPr>
          <w:rFonts w:ascii="Arial" w:hAnsi="Arial" w:cs="Arial"/>
        </w:rPr>
        <w:t>. Se formula por cortos periodos mensual o trimestralmente.</w:t>
      </w:r>
    </w:p>
    <w:p w:rsidR="00A52A86" w:rsidRPr="00BC00D7" w:rsidRDefault="00A52A86" w:rsidP="00A52A86">
      <w:pPr>
        <w:numPr>
          <w:ilvl w:val="0"/>
          <w:numId w:val="3"/>
        </w:numPr>
        <w:shd w:val="clear" w:color="auto" w:fill="FFFFFF"/>
        <w:spacing w:after="100" w:afterAutospacing="1" w:line="270" w:lineRule="atLeast"/>
        <w:jc w:val="both"/>
        <w:rPr>
          <w:rFonts w:ascii="Arial" w:hAnsi="Arial" w:cs="Arial"/>
          <w:bCs/>
        </w:rPr>
      </w:pPr>
      <w:r w:rsidRPr="00BC00D7">
        <w:rPr>
          <w:rFonts w:ascii="Arial" w:hAnsi="Arial" w:cs="Arial"/>
          <w:bCs/>
        </w:rPr>
        <w:t xml:space="preserve">Presupuesto de erogaciones capitalizables: </w:t>
      </w:r>
      <w:r w:rsidRPr="00BC00D7">
        <w:rPr>
          <w:rFonts w:ascii="Arial" w:hAnsi="Arial" w:cs="Arial"/>
        </w:rPr>
        <w:t xml:space="preserve">Es el que controla, básicamente todas las </w:t>
      </w:r>
      <w:hyperlink r:id="rId68" w:history="1">
        <w:r w:rsidRPr="00BC00D7">
          <w:rPr>
            <w:rStyle w:val="Hipervnculo"/>
            <w:rFonts w:ascii="Arial" w:hAnsi="Arial" w:cs="Arial"/>
            <w:shd w:val="clear" w:color="auto" w:fill="FFFFFF"/>
          </w:rPr>
          <w:t>inversiones</w:t>
        </w:r>
      </w:hyperlink>
      <w:r w:rsidRPr="00BC00D7">
        <w:rPr>
          <w:rFonts w:ascii="Arial" w:hAnsi="Arial" w:cs="Arial"/>
        </w:rPr>
        <w:t xml:space="preserve"> en </w:t>
      </w:r>
      <w:hyperlink r:id="rId69" w:anchor="acti" w:history="1">
        <w:r w:rsidRPr="00BC00D7">
          <w:rPr>
            <w:rStyle w:val="Hipervnculo"/>
            <w:rFonts w:ascii="Arial" w:hAnsi="Arial" w:cs="Arial"/>
            <w:shd w:val="clear" w:color="auto" w:fill="FFFFFF"/>
          </w:rPr>
          <w:t>activos fijos</w:t>
        </w:r>
      </w:hyperlink>
      <w:r w:rsidRPr="00BC00D7">
        <w:rPr>
          <w:rFonts w:ascii="Arial" w:hAnsi="Arial" w:cs="Arial"/>
        </w:rPr>
        <w:t xml:space="preserve">. Permite evaluar las diferentes alternativas de </w:t>
      </w:r>
      <w:hyperlink r:id="rId70" w:history="1">
        <w:r w:rsidRPr="00BC00D7">
          <w:rPr>
            <w:rStyle w:val="Hipervnculo"/>
            <w:rFonts w:ascii="Arial" w:hAnsi="Arial" w:cs="Arial"/>
            <w:shd w:val="clear" w:color="auto" w:fill="FFFFFF"/>
          </w:rPr>
          <w:t>inversión</w:t>
        </w:r>
      </w:hyperlink>
      <w:r w:rsidRPr="00BC00D7">
        <w:rPr>
          <w:rFonts w:ascii="Arial" w:hAnsi="Arial" w:cs="Arial"/>
        </w:rPr>
        <w:t xml:space="preserve"> y el monto de </w:t>
      </w:r>
      <w:hyperlink r:id="rId71" w:history="1">
        <w:r w:rsidRPr="00BC00D7">
          <w:rPr>
            <w:rStyle w:val="Hipervnculo"/>
            <w:rFonts w:ascii="Arial" w:hAnsi="Arial" w:cs="Arial"/>
            <w:shd w:val="clear" w:color="auto" w:fill="FFFFFF"/>
          </w:rPr>
          <w:t>recursos</w:t>
        </w:r>
      </w:hyperlink>
      <w:r w:rsidRPr="00BC00D7">
        <w:rPr>
          <w:rFonts w:ascii="Arial" w:hAnsi="Arial" w:cs="Arial"/>
        </w:rPr>
        <w:t xml:space="preserve"> financieros que se requieren para llevarlas a cabo.</w:t>
      </w:r>
    </w:p>
    <w:p w:rsidR="00A52A86" w:rsidRPr="00BC00D7" w:rsidRDefault="00A52A86" w:rsidP="00A52A86">
      <w:pPr>
        <w:pStyle w:val="NormalWeb1"/>
        <w:shd w:val="clear" w:color="auto" w:fill="FFFFFF"/>
        <w:spacing w:before="0" w:after="0" w:line="270" w:lineRule="atLeast"/>
        <w:jc w:val="both"/>
        <w:rPr>
          <w:rFonts w:ascii="Arial" w:hAnsi="Arial" w:cs="Arial"/>
          <w:color w:val="445555"/>
          <w:sz w:val="20"/>
          <w:szCs w:val="20"/>
        </w:rPr>
      </w:pPr>
    </w:p>
    <w:p w:rsidR="00A52A86" w:rsidRPr="00BC00D7" w:rsidRDefault="00A52A86" w:rsidP="00A52A86">
      <w:pPr>
        <w:pStyle w:val="NormalWeb1"/>
        <w:shd w:val="clear" w:color="auto" w:fill="FFFFFF"/>
        <w:spacing w:before="0" w:after="0" w:line="270" w:lineRule="atLeast"/>
        <w:rPr>
          <w:rFonts w:ascii="Arial" w:hAnsi="Arial" w:cs="Arial"/>
          <w:bCs/>
          <w:sz w:val="20"/>
          <w:szCs w:val="20"/>
          <w:u w:val="single"/>
        </w:rPr>
      </w:pPr>
      <w:bookmarkStart w:id="16" w:name="_Toc475520485"/>
      <w:bookmarkStart w:id="17" w:name="_Toc475520183"/>
      <w:bookmarkStart w:id="18" w:name="_Toc475520041"/>
      <w:bookmarkStart w:id="19" w:name="_Toc475518471"/>
      <w:bookmarkEnd w:id="16"/>
      <w:bookmarkEnd w:id="17"/>
      <w:bookmarkEnd w:id="18"/>
      <w:r w:rsidRPr="00BC00D7">
        <w:rPr>
          <w:rFonts w:ascii="Arial" w:hAnsi="Arial" w:cs="Arial"/>
          <w:bCs/>
          <w:sz w:val="20"/>
          <w:szCs w:val="20"/>
          <w:u w:val="single"/>
        </w:rPr>
        <w:t xml:space="preserve">4.-Según el sector de la </w:t>
      </w:r>
      <w:bookmarkEnd w:id="19"/>
      <w:r w:rsidRPr="00BC00D7">
        <w:rPr>
          <w:rFonts w:ascii="Arial" w:hAnsi="Arial" w:cs="Arial"/>
          <w:bCs/>
          <w:sz w:val="20"/>
          <w:szCs w:val="20"/>
          <w:u w:val="single"/>
        </w:rPr>
        <w:fldChar w:fldCharType="begin"/>
      </w:r>
      <w:r w:rsidRPr="00BC00D7">
        <w:rPr>
          <w:rFonts w:ascii="Arial" w:hAnsi="Arial" w:cs="Arial"/>
          <w:bCs/>
          <w:sz w:val="20"/>
          <w:szCs w:val="20"/>
          <w:u w:val="single"/>
        </w:rPr>
        <w:instrText xml:space="preserve"> HYPERLINK "http://www.monografias.com/Economia/index.shtml" </w:instrText>
      </w:r>
      <w:r w:rsidRPr="00BC00D7">
        <w:rPr>
          <w:rFonts w:ascii="Arial" w:hAnsi="Arial" w:cs="Arial"/>
          <w:bCs/>
          <w:sz w:val="20"/>
          <w:szCs w:val="20"/>
          <w:u w:val="single"/>
        </w:rPr>
        <w:fldChar w:fldCharType="separate"/>
      </w:r>
      <w:r w:rsidRPr="00BC00D7">
        <w:rPr>
          <w:rStyle w:val="Hipervnculo"/>
          <w:rFonts w:ascii="Arial" w:hAnsi="Arial" w:cs="Arial"/>
          <w:bCs/>
          <w:sz w:val="20"/>
          <w:szCs w:val="20"/>
          <w:shd w:val="clear" w:color="auto" w:fill="FFFFFF"/>
        </w:rPr>
        <w:t>economía</w:t>
      </w:r>
      <w:r w:rsidRPr="00BC00D7">
        <w:rPr>
          <w:rFonts w:ascii="Arial" w:hAnsi="Arial" w:cs="Arial"/>
          <w:bCs/>
          <w:sz w:val="20"/>
          <w:szCs w:val="20"/>
          <w:u w:val="single"/>
        </w:rPr>
        <w:fldChar w:fldCharType="end"/>
      </w:r>
      <w:r w:rsidRPr="00BC00D7">
        <w:rPr>
          <w:rFonts w:ascii="Arial" w:hAnsi="Arial" w:cs="Arial"/>
          <w:bCs/>
          <w:sz w:val="20"/>
          <w:szCs w:val="20"/>
          <w:u w:val="single"/>
        </w:rPr>
        <w:t xml:space="preserve"> en el cual se utilizan.-</w:t>
      </w:r>
    </w:p>
    <w:p w:rsidR="00A52A86" w:rsidRPr="00BC00D7" w:rsidRDefault="00A52A86" w:rsidP="00A52A86">
      <w:pPr>
        <w:pStyle w:val="NormalWeb1"/>
        <w:shd w:val="clear" w:color="auto" w:fill="FFFFFF"/>
        <w:spacing w:line="270" w:lineRule="atLeast"/>
        <w:rPr>
          <w:rFonts w:ascii="Arial" w:hAnsi="Arial" w:cs="Arial"/>
          <w:bCs/>
          <w:sz w:val="20"/>
          <w:szCs w:val="20"/>
          <w:u w:val="single"/>
        </w:rPr>
      </w:pPr>
      <w:r w:rsidRPr="00BC00D7">
        <w:rPr>
          <w:rFonts w:ascii="Arial" w:hAnsi="Arial" w:cs="Arial"/>
          <w:bCs/>
          <w:sz w:val="20"/>
          <w:szCs w:val="20"/>
          <w:u w:val="single"/>
        </w:rPr>
        <w:t>Presupuestos del Sector Público.-</w:t>
      </w:r>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r w:rsidRPr="00BC00D7">
        <w:rPr>
          <w:rFonts w:ascii="Arial" w:hAnsi="Arial" w:cs="Arial"/>
          <w:sz w:val="20"/>
          <w:szCs w:val="20"/>
        </w:rPr>
        <w:t xml:space="preserve">son los que involucran los planes, </w:t>
      </w:r>
      <w:hyperlink r:id="rId72" w:history="1">
        <w:r w:rsidRPr="00BC00D7">
          <w:rPr>
            <w:rStyle w:val="Hipervnculo"/>
            <w:rFonts w:ascii="Arial" w:hAnsi="Arial" w:cs="Arial"/>
            <w:sz w:val="20"/>
            <w:szCs w:val="20"/>
            <w:shd w:val="clear" w:color="auto" w:fill="FFFFFF"/>
          </w:rPr>
          <w:t>políticas</w:t>
        </w:r>
      </w:hyperlink>
      <w:r w:rsidRPr="00BC00D7">
        <w:rPr>
          <w:rFonts w:ascii="Arial" w:hAnsi="Arial" w:cs="Arial"/>
          <w:sz w:val="20"/>
          <w:szCs w:val="20"/>
        </w:rPr>
        <w:t xml:space="preserve">, </w:t>
      </w:r>
      <w:hyperlink r:id="rId73" w:history="1">
        <w:r w:rsidRPr="00BC00D7">
          <w:rPr>
            <w:rStyle w:val="Hipervnculo"/>
            <w:rFonts w:ascii="Arial" w:hAnsi="Arial" w:cs="Arial"/>
            <w:sz w:val="20"/>
            <w:szCs w:val="20"/>
            <w:shd w:val="clear" w:color="auto" w:fill="FFFFFF"/>
          </w:rPr>
          <w:t>programas</w:t>
        </w:r>
      </w:hyperlink>
      <w:r w:rsidRPr="00BC00D7">
        <w:rPr>
          <w:rFonts w:ascii="Arial" w:hAnsi="Arial" w:cs="Arial"/>
          <w:sz w:val="20"/>
          <w:szCs w:val="20"/>
        </w:rPr>
        <w:t xml:space="preserve">, </w:t>
      </w:r>
      <w:hyperlink r:id="rId74" w:history="1">
        <w:r w:rsidRPr="00BC00D7">
          <w:rPr>
            <w:rStyle w:val="Hipervnculo"/>
            <w:rFonts w:ascii="Arial" w:hAnsi="Arial" w:cs="Arial"/>
            <w:sz w:val="20"/>
            <w:szCs w:val="20"/>
            <w:shd w:val="clear" w:color="auto" w:fill="FFFFFF"/>
          </w:rPr>
          <w:t>proyectos</w:t>
        </w:r>
      </w:hyperlink>
      <w:r w:rsidRPr="00BC00D7">
        <w:rPr>
          <w:rFonts w:ascii="Arial" w:hAnsi="Arial" w:cs="Arial"/>
          <w:sz w:val="20"/>
          <w:szCs w:val="20"/>
        </w:rPr>
        <w:t xml:space="preserve">, </w:t>
      </w:r>
      <w:hyperlink r:id="rId75" w:history="1">
        <w:r w:rsidRPr="00BC00D7">
          <w:rPr>
            <w:rStyle w:val="Hipervnculo"/>
            <w:rFonts w:ascii="Arial" w:hAnsi="Arial" w:cs="Arial"/>
            <w:sz w:val="20"/>
            <w:szCs w:val="20"/>
            <w:shd w:val="clear" w:color="auto" w:fill="FFFFFF"/>
          </w:rPr>
          <w:t>estrategias</w:t>
        </w:r>
      </w:hyperlink>
      <w:r w:rsidRPr="00BC00D7">
        <w:rPr>
          <w:rFonts w:ascii="Arial" w:hAnsi="Arial" w:cs="Arial"/>
          <w:sz w:val="20"/>
          <w:szCs w:val="20"/>
        </w:rPr>
        <w:t xml:space="preserve"> y </w:t>
      </w:r>
      <w:hyperlink r:id="rId76" w:history="1">
        <w:r w:rsidRPr="00BC00D7">
          <w:rPr>
            <w:rStyle w:val="Hipervnculo"/>
            <w:rFonts w:ascii="Arial" w:hAnsi="Arial" w:cs="Arial"/>
            <w:sz w:val="20"/>
            <w:szCs w:val="20"/>
            <w:shd w:val="clear" w:color="auto" w:fill="FFFFFF"/>
          </w:rPr>
          <w:t>objetivos</w:t>
        </w:r>
      </w:hyperlink>
      <w:r w:rsidRPr="00BC00D7">
        <w:rPr>
          <w:rFonts w:ascii="Arial" w:hAnsi="Arial" w:cs="Arial"/>
          <w:sz w:val="20"/>
          <w:szCs w:val="20"/>
        </w:rPr>
        <w:t xml:space="preserve"> del </w:t>
      </w:r>
      <w:hyperlink r:id="rId77" w:history="1">
        <w:r w:rsidRPr="00BC00D7">
          <w:rPr>
            <w:rStyle w:val="Hipervnculo"/>
            <w:rFonts w:ascii="Arial" w:hAnsi="Arial" w:cs="Arial"/>
            <w:sz w:val="20"/>
            <w:szCs w:val="20"/>
            <w:shd w:val="clear" w:color="auto" w:fill="FFFFFF"/>
          </w:rPr>
          <w:t>Estado</w:t>
        </w:r>
      </w:hyperlink>
      <w:r w:rsidRPr="00BC00D7">
        <w:rPr>
          <w:rFonts w:ascii="Arial" w:hAnsi="Arial" w:cs="Arial"/>
          <w:sz w:val="20"/>
          <w:szCs w:val="20"/>
        </w:rPr>
        <w:t xml:space="preserve">. Son el medio más efectivo de </w:t>
      </w:r>
      <w:hyperlink r:id="rId78" w:history="1">
        <w:r w:rsidRPr="00BC00D7">
          <w:rPr>
            <w:rStyle w:val="Hipervnculo"/>
            <w:rFonts w:ascii="Arial" w:hAnsi="Arial" w:cs="Arial"/>
            <w:sz w:val="20"/>
            <w:szCs w:val="20"/>
            <w:shd w:val="clear" w:color="auto" w:fill="FFFFFF"/>
          </w:rPr>
          <w:t>control</w:t>
        </w:r>
      </w:hyperlink>
      <w:r w:rsidRPr="00BC00D7">
        <w:rPr>
          <w:rFonts w:ascii="Arial" w:hAnsi="Arial" w:cs="Arial"/>
          <w:sz w:val="20"/>
          <w:szCs w:val="20"/>
        </w:rPr>
        <w:t xml:space="preserve"> del gasto público y en ellos se contempla las diferentes alternativas de asignación de </w:t>
      </w:r>
      <w:hyperlink r:id="rId79" w:history="1">
        <w:r w:rsidRPr="00BC00D7">
          <w:rPr>
            <w:rStyle w:val="Hipervnculo"/>
            <w:rFonts w:ascii="Arial" w:hAnsi="Arial" w:cs="Arial"/>
            <w:sz w:val="20"/>
            <w:szCs w:val="20"/>
            <w:shd w:val="clear" w:color="auto" w:fill="FFFFFF"/>
          </w:rPr>
          <w:t>recursos</w:t>
        </w:r>
      </w:hyperlink>
      <w:r w:rsidRPr="00BC00D7">
        <w:rPr>
          <w:rFonts w:ascii="Arial" w:hAnsi="Arial" w:cs="Arial"/>
          <w:sz w:val="20"/>
          <w:szCs w:val="20"/>
        </w:rPr>
        <w:t xml:space="preserve"> para </w:t>
      </w:r>
      <w:hyperlink r:id="rId80" w:anchor="ga" w:history="1">
        <w:r w:rsidRPr="00BC00D7">
          <w:rPr>
            <w:rStyle w:val="Hipervnculo"/>
            <w:rFonts w:ascii="Arial" w:hAnsi="Arial" w:cs="Arial"/>
            <w:sz w:val="20"/>
            <w:szCs w:val="20"/>
            <w:shd w:val="clear" w:color="auto" w:fill="FFFFFF"/>
          </w:rPr>
          <w:t>gastos</w:t>
        </w:r>
      </w:hyperlink>
      <w:r w:rsidRPr="00BC00D7">
        <w:rPr>
          <w:rFonts w:ascii="Arial" w:hAnsi="Arial" w:cs="Arial"/>
          <w:sz w:val="20"/>
          <w:szCs w:val="20"/>
        </w:rPr>
        <w:t xml:space="preserve"> e </w:t>
      </w:r>
      <w:hyperlink r:id="rId81" w:history="1">
        <w:r w:rsidRPr="00BC00D7">
          <w:rPr>
            <w:rStyle w:val="Hipervnculo"/>
            <w:rFonts w:ascii="Arial" w:hAnsi="Arial" w:cs="Arial"/>
            <w:sz w:val="20"/>
            <w:szCs w:val="20"/>
            <w:shd w:val="clear" w:color="auto" w:fill="FFFFFF"/>
          </w:rPr>
          <w:t>inversiones</w:t>
        </w:r>
      </w:hyperlink>
      <w:r w:rsidRPr="00BC00D7">
        <w:rPr>
          <w:rFonts w:ascii="Arial" w:hAnsi="Arial" w:cs="Arial"/>
          <w:sz w:val="20"/>
          <w:szCs w:val="20"/>
        </w:rPr>
        <w:t>.</w:t>
      </w:r>
    </w:p>
    <w:p w:rsidR="00A52A86" w:rsidRPr="00BC00D7" w:rsidRDefault="00A52A86" w:rsidP="00A52A86">
      <w:pPr>
        <w:pStyle w:val="NormalWeb1"/>
        <w:shd w:val="clear" w:color="auto" w:fill="FFFFFF"/>
        <w:spacing w:before="0" w:after="0" w:line="270" w:lineRule="atLeast"/>
        <w:rPr>
          <w:rFonts w:ascii="Arial" w:hAnsi="Arial" w:cs="Arial"/>
          <w:color w:val="445555"/>
          <w:sz w:val="20"/>
          <w:szCs w:val="20"/>
        </w:rPr>
      </w:pPr>
    </w:p>
    <w:p w:rsidR="00A52A86" w:rsidRPr="00BC00D7" w:rsidRDefault="00A52A86" w:rsidP="00A52A86">
      <w:pPr>
        <w:pStyle w:val="NormalWeb1"/>
        <w:shd w:val="clear" w:color="auto" w:fill="FFFFFF"/>
        <w:spacing w:line="270" w:lineRule="atLeast"/>
        <w:rPr>
          <w:rFonts w:ascii="Arial" w:hAnsi="Arial" w:cs="Arial"/>
          <w:bCs/>
          <w:sz w:val="20"/>
          <w:szCs w:val="20"/>
          <w:u w:val="single"/>
        </w:rPr>
      </w:pPr>
      <w:r w:rsidRPr="00BC00D7">
        <w:rPr>
          <w:rFonts w:ascii="Arial" w:hAnsi="Arial" w:cs="Arial"/>
          <w:bCs/>
          <w:sz w:val="20"/>
          <w:szCs w:val="20"/>
          <w:u w:val="single"/>
        </w:rPr>
        <w:t>Presupuestos del Sector Privado.-</w:t>
      </w:r>
    </w:p>
    <w:p w:rsidR="00A52A86" w:rsidRPr="00BC00D7" w:rsidRDefault="00A52A86" w:rsidP="00A52A86">
      <w:pPr>
        <w:pStyle w:val="NormalWeb1"/>
        <w:shd w:val="clear" w:color="auto" w:fill="FFFFFF"/>
        <w:spacing w:before="0" w:after="0" w:line="270" w:lineRule="atLeast"/>
        <w:jc w:val="both"/>
        <w:rPr>
          <w:rFonts w:ascii="Arial" w:hAnsi="Arial" w:cs="Arial"/>
          <w:sz w:val="20"/>
          <w:szCs w:val="20"/>
        </w:rPr>
      </w:pPr>
      <w:r w:rsidRPr="00BC00D7">
        <w:rPr>
          <w:rFonts w:ascii="Arial" w:hAnsi="Arial" w:cs="Arial"/>
          <w:sz w:val="20"/>
          <w:szCs w:val="20"/>
        </w:rPr>
        <w:lastRenderedPageBreak/>
        <w:t xml:space="preserve">Son los usados por las </w:t>
      </w:r>
      <w:hyperlink r:id="rId82" w:history="1">
        <w:r w:rsidRPr="00BC00D7">
          <w:rPr>
            <w:rStyle w:val="Hipervnculo"/>
            <w:rFonts w:ascii="Arial" w:hAnsi="Arial" w:cs="Arial"/>
            <w:sz w:val="20"/>
            <w:szCs w:val="20"/>
            <w:shd w:val="clear" w:color="auto" w:fill="FFFFFF"/>
          </w:rPr>
          <w:t>empresas</w:t>
        </w:r>
      </w:hyperlink>
      <w:r w:rsidRPr="00BC00D7">
        <w:rPr>
          <w:rFonts w:ascii="Arial" w:hAnsi="Arial" w:cs="Arial"/>
          <w:sz w:val="20"/>
          <w:szCs w:val="20"/>
        </w:rPr>
        <w:t xml:space="preserve"> particulares</w:t>
      </w:r>
      <w:proofErr w:type="gramStart"/>
      <w:r w:rsidRPr="00BC00D7">
        <w:rPr>
          <w:rFonts w:ascii="Arial" w:hAnsi="Arial" w:cs="Arial"/>
          <w:sz w:val="20"/>
          <w:szCs w:val="20"/>
        </w:rPr>
        <w:t>,.</w:t>
      </w:r>
      <w:proofErr w:type="gramEnd"/>
      <w:r w:rsidRPr="00BC00D7">
        <w:rPr>
          <w:rFonts w:ascii="Arial" w:hAnsi="Arial" w:cs="Arial"/>
          <w:sz w:val="20"/>
          <w:szCs w:val="20"/>
        </w:rPr>
        <w:t xml:space="preserve"> Se conocen también como presupuestos empresariales. Buscan planificar todas las actividades de una </w:t>
      </w:r>
      <w:hyperlink r:id="rId83" w:history="1">
        <w:r w:rsidRPr="00BC00D7">
          <w:rPr>
            <w:rStyle w:val="Hipervnculo"/>
            <w:rFonts w:ascii="Arial" w:hAnsi="Arial" w:cs="Arial"/>
            <w:sz w:val="20"/>
            <w:szCs w:val="20"/>
            <w:shd w:val="clear" w:color="auto" w:fill="FFFFFF"/>
          </w:rPr>
          <w:t>empresa</w:t>
        </w:r>
      </w:hyperlink>
      <w:r w:rsidRPr="00BC00D7">
        <w:rPr>
          <w:rFonts w:ascii="Arial" w:hAnsi="Arial" w:cs="Arial"/>
          <w:sz w:val="20"/>
          <w:szCs w:val="20"/>
        </w:rPr>
        <w:t>.</w:t>
      </w:r>
    </w:p>
    <w:p w:rsidR="00A52A86" w:rsidRPr="00BC00D7" w:rsidRDefault="00A52A86" w:rsidP="00A52A86">
      <w:pPr>
        <w:pStyle w:val="NormalWeb1"/>
        <w:shd w:val="clear" w:color="auto" w:fill="FFFFFF"/>
        <w:spacing w:before="0" w:after="0" w:line="270" w:lineRule="atLeast"/>
        <w:rPr>
          <w:rFonts w:ascii="Arial" w:hAnsi="Arial" w:cs="Arial"/>
          <w:sz w:val="20"/>
          <w:szCs w:val="20"/>
        </w:rPr>
      </w:pPr>
    </w:p>
    <w:p w:rsidR="00A52A86" w:rsidRPr="00BC00D7" w:rsidRDefault="00A52A86" w:rsidP="00A52A86">
      <w:pPr>
        <w:jc w:val="both"/>
        <w:rPr>
          <w:rFonts w:ascii="Arial" w:hAnsi="Arial" w:cs="Arial"/>
          <w:color w:val="333399"/>
          <w:u w:val="single"/>
          <w:lang w:val="es-MX"/>
        </w:rPr>
      </w:pPr>
    </w:p>
    <w:p w:rsidR="00A52A86" w:rsidRPr="00BC00D7" w:rsidRDefault="00A52A86" w:rsidP="00A52A86">
      <w:pPr>
        <w:jc w:val="both"/>
        <w:rPr>
          <w:rFonts w:ascii="Arial" w:hAnsi="Arial" w:cs="Arial"/>
          <w:color w:val="333399"/>
          <w:u w:val="single"/>
          <w:lang w:val="es-MX"/>
        </w:rPr>
      </w:pPr>
    </w:p>
    <w:p w:rsidR="00A52A86" w:rsidRPr="00BC00D7" w:rsidRDefault="00A52A86" w:rsidP="00A52A86">
      <w:pPr>
        <w:jc w:val="both"/>
        <w:rPr>
          <w:rFonts w:ascii="Arial" w:hAnsi="Arial" w:cs="Arial"/>
          <w:lang w:val="es-MX"/>
        </w:rPr>
      </w:pPr>
      <w:r w:rsidRPr="00BC00D7">
        <w:rPr>
          <w:rFonts w:ascii="Arial" w:hAnsi="Arial" w:cs="Arial"/>
          <w:u w:val="single"/>
          <w:lang w:val="es-MX"/>
        </w:rPr>
        <w:t xml:space="preserve">VENTAJAS Y LIMITACIONES DEL PRESUPUESTO.- </w:t>
      </w:r>
      <w:r w:rsidRPr="00BC00D7">
        <w:rPr>
          <w:rFonts w:ascii="Arial" w:hAnsi="Arial" w:cs="Arial"/>
          <w:lang w:val="es-MX"/>
        </w:rPr>
        <w:t>Entre las ventajas podemos citar:</w:t>
      </w:r>
    </w:p>
    <w:p w:rsidR="00A52A86" w:rsidRPr="00BC00D7" w:rsidRDefault="00A52A86" w:rsidP="00A52A86">
      <w:pPr>
        <w:jc w:val="both"/>
        <w:rPr>
          <w:rFonts w:ascii="Arial" w:hAnsi="Arial" w:cs="Arial"/>
          <w:lang w:val="es-MX"/>
        </w:rPr>
      </w:pPr>
      <w:r w:rsidRPr="00BC00D7">
        <w:rPr>
          <w:rFonts w:ascii="Arial" w:hAnsi="Arial" w:cs="Arial"/>
          <w:lang w:val="es-MX"/>
        </w:rPr>
        <w:t>1.- Motivan a la alta gerencia para que defina adecuadamente los objetivos básicos de la empresa</w:t>
      </w:r>
    </w:p>
    <w:p w:rsidR="00A52A86" w:rsidRPr="00BC00D7" w:rsidRDefault="00A52A86" w:rsidP="00A52A86">
      <w:pPr>
        <w:jc w:val="both"/>
        <w:rPr>
          <w:rFonts w:ascii="Arial" w:hAnsi="Arial" w:cs="Arial"/>
          <w:lang w:val="es-MX"/>
        </w:rPr>
      </w:pPr>
      <w:r w:rsidRPr="00BC00D7">
        <w:rPr>
          <w:rFonts w:ascii="Arial" w:hAnsi="Arial" w:cs="Arial"/>
          <w:lang w:val="es-MX"/>
        </w:rPr>
        <w:t>2.- Propician que se defina una estructura adecuada, determinando la responsabilidad y autoridad de cada una de las partes que integran la empresa.</w:t>
      </w:r>
    </w:p>
    <w:p w:rsidR="00A52A86" w:rsidRPr="00BC00D7" w:rsidRDefault="00A52A86" w:rsidP="00A52A86">
      <w:pPr>
        <w:jc w:val="both"/>
        <w:rPr>
          <w:rFonts w:ascii="Arial" w:hAnsi="Arial" w:cs="Arial"/>
          <w:lang w:val="es-MX"/>
        </w:rPr>
      </w:pPr>
      <w:r w:rsidRPr="00BC00D7">
        <w:rPr>
          <w:rFonts w:ascii="Arial" w:hAnsi="Arial" w:cs="Arial"/>
          <w:lang w:val="es-MX"/>
        </w:rPr>
        <w:t>3.- incrementan la participación de los diferentes niveles de la empresa, cuando existe motivación adecuada.</w:t>
      </w:r>
    </w:p>
    <w:p w:rsidR="00A52A86" w:rsidRPr="00BC00D7" w:rsidRDefault="00A52A86" w:rsidP="00A52A86">
      <w:pPr>
        <w:jc w:val="both"/>
        <w:rPr>
          <w:rFonts w:ascii="Arial" w:hAnsi="Arial" w:cs="Arial"/>
          <w:lang w:val="es-MX"/>
        </w:rPr>
      </w:pPr>
      <w:r w:rsidRPr="00BC00D7">
        <w:rPr>
          <w:rFonts w:ascii="Arial" w:hAnsi="Arial" w:cs="Arial"/>
          <w:lang w:val="es-MX"/>
        </w:rPr>
        <w:t>4.- facilitan a la administración la utilización óptima de los diferentes insumos.</w:t>
      </w:r>
    </w:p>
    <w:p w:rsidR="00A52A86" w:rsidRPr="00BC00D7" w:rsidRDefault="00A52A86" w:rsidP="00A52A86">
      <w:pPr>
        <w:jc w:val="both"/>
        <w:rPr>
          <w:rFonts w:ascii="Arial" w:hAnsi="Arial" w:cs="Arial"/>
          <w:lang w:val="es-MX"/>
        </w:rPr>
      </w:pPr>
      <w:r w:rsidRPr="00BC00D7">
        <w:rPr>
          <w:rFonts w:ascii="Arial" w:hAnsi="Arial" w:cs="Arial"/>
          <w:lang w:val="es-MX"/>
        </w:rPr>
        <w:t>5.- facilitan la coparticipación e integración de las diferentes áreas de la empresa.</w:t>
      </w:r>
    </w:p>
    <w:p w:rsidR="00A52A86" w:rsidRPr="00BC00D7" w:rsidRDefault="00A52A86" w:rsidP="00A52A86">
      <w:pPr>
        <w:jc w:val="both"/>
        <w:rPr>
          <w:rFonts w:ascii="Arial" w:hAnsi="Arial" w:cs="Arial"/>
          <w:lang w:val="es-MX"/>
        </w:rPr>
      </w:pPr>
      <w:r w:rsidRPr="00BC00D7">
        <w:rPr>
          <w:rFonts w:ascii="Arial" w:hAnsi="Arial" w:cs="Arial"/>
          <w:lang w:val="es-MX"/>
        </w:rPr>
        <w:t>6.- obligan a realizar un autoanálisis periódico.</w:t>
      </w:r>
    </w:p>
    <w:p w:rsidR="00A52A86" w:rsidRPr="00BC00D7" w:rsidRDefault="00A52A86" w:rsidP="00A52A86">
      <w:pPr>
        <w:jc w:val="both"/>
        <w:rPr>
          <w:rFonts w:ascii="Arial" w:hAnsi="Arial" w:cs="Arial"/>
          <w:lang w:val="es-MX"/>
        </w:rPr>
      </w:pPr>
      <w:r w:rsidRPr="00BC00D7">
        <w:rPr>
          <w:rFonts w:ascii="Arial" w:hAnsi="Arial" w:cs="Arial"/>
          <w:lang w:val="es-MX"/>
        </w:rPr>
        <w:t>7.- facilitan el control administrativo.</w:t>
      </w:r>
    </w:p>
    <w:p w:rsidR="00A52A86" w:rsidRPr="00BC00D7" w:rsidRDefault="00A52A86" w:rsidP="00A52A86">
      <w:pPr>
        <w:jc w:val="both"/>
        <w:rPr>
          <w:rFonts w:ascii="Arial" w:hAnsi="Arial" w:cs="Arial"/>
          <w:lang w:val="es-MX"/>
        </w:rPr>
      </w:pPr>
      <w:r w:rsidRPr="00BC00D7">
        <w:rPr>
          <w:rFonts w:ascii="Arial" w:hAnsi="Arial" w:cs="Arial"/>
          <w:lang w:val="es-MX"/>
        </w:rPr>
        <w:t>8.- son un reto que constantemente se presenta a los ejecutivos de una empresa para ejecutar su creatividad y criterio profesional a fin de mejorar la empresa.</w:t>
      </w:r>
    </w:p>
    <w:p w:rsidR="00A52A86" w:rsidRPr="00BC00D7" w:rsidRDefault="00A52A86" w:rsidP="00A52A86">
      <w:pPr>
        <w:jc w:val="both"/>
        <w:rPr>
          <w:rFonts w:ascii="Arial" w:hAnsi="Arial" w:cs="Arial"/>
          <w:lang w:val="es-MX"/>
        </w:rPr>
      </w:pPr>
      <w:r w:rsidRPr="00BC00D7">
        <w:rPr>
          <w:rFonts w:ascii="Arial" w:hAnsi="Arial" w:cs="Arial"/>
          <w:lang w:val="es-MX"/>
        </w:rPr>
        <w:t>9.- ayudan a lograr mayor efectividad y eficiencia en las operaciones.</w:t>
      </w:r>
    </w:p>
    <w:p w:rsidR="00A52A86" w:rsidRPr="00BC00D7" w:rsidRDefault="00A52A86" w:rsidP="00A52A86">
      <w:pPr>
        <w:jc w:val="both"/>
        <w:rPr>
          <w:rFonts w:ascii="Arial" w:hAnsi="Arial" w:cs="Arial"/>
          <w:lang w:val="es-MX"/>
        </w:rPr>
      </w:pPr>
      <w:r w:rsidRPr="00BC00D7">
        <w:rPr>
          <w:rFonts w:ascii="Arial" w:hAnsi="Arial" w:cs="Arial"/>
          <w:lang w:val="es-MX"/>
        </w:rPr>
        <w:tab/>
        <w:t>Todas las ventajas mencionadas ayudan a lograr una adecuada planeación y control de las empresas.</w:t>
      </w:r>
    </w:p>
    <w:p w:rsidR="00A52A86" w:rsidRPr="00BC00D7" w:rsidRDefault="00A52A86" w:rsidP="00A52A86">
      <w:pPr>
        <w:jc w:val="both"/>
        <w:rPr>
          <w:rFonts w:ascii="Arial" w:hAnsi="Arial" w:cs="Arial"/>
          <w:lang w:val="es-MX"/>
        </w:rPr>
      </w:pPr>
      <w:r w:rsidRPr="00BC00D7">
        <w:rPr>
          <w:rFonts w:ascii="Arial" w:hAnsi="Arial" w:cs="Arial"/>
          <w:lang w:val="es-MX"/>
        </w:rPr>
        <w:tab/>
        <w:t>Entre las limitaciones podemos citar:</w:t>
      </w:r>
    </w:p>
    <w:p w:rsidR="00A52A86" w:rsidRPr="00BC00D7" w:rsidRDefault="00A52A86" w:rsidP="00A52A86">
      <w:pPr>
        <w:jc w:val="both"/>
        <w:rPr>
          <w:rFonts w:ascii="Arial" w:hAnsi="Arial" w:cs="Arial"/>
          <w:lang w:val="es-MX"/>
        </w:rPr>
      </w:pPr>
      <w:r w:rsidRPr="00BC00D7">
        <w:rPr>
          <w:rFonts w:ascii="Arial" w:hAnsi="Arial" w:cs="Arial"/>
          <w:lang w:val="es-MX"/>
        </w:rPr>
        <w:t>1.- debe ser adoptado constantemente a los cambios de importancia que surjan, esto significa que es una herramienta dinámica, pues si surge algún inconveniente que la afecte, el presupuesto debe adaptarse, ya que de otra manera se perdería su sentido.</w:t>
      </w:r>
    </w:p>
    <w:p w:rsidR="00A52A86" w:rsidRPr="00BC00D7" w:rsidRDefault="00A52A86" w:rsidP="00A52A86">
      <w:pPr>
        <w:jc w:val="both"/>
        <w:rPr>
          <w:rFonts w:ascii="Arial" w:hAnsi="Arial" w:cs="Arial"/>
          <w:lang w:val="es-MX"/>
        </w:rPr>
      </w:pPr>
      <w:r w:rsidRPr="00BC00D7">
        <w:rPr>
          <w:rFonts w:ascii="Arial" w:hAnsi="Arial" w:cs="Arial"/>
          <w:lang w:val="es-MX"/>
        </w:rPr>
        <w:t>2.- Su ejecución no es automática; necesitamos hacer que el elemento humano de la empresa comprenda la utilidad de ésta herramienta, de tal forma que todos los integrantes de la empresa sientan que los primeros beneficiados por el uso del presupuesto son ellos, ya que de otra forma serán infructuosos todos los esfuerzos para llevarlo a cabo.</w:t>
      </w:r>
    </w:p>
    <w:p w:rsidR="00A52A86" w:rsidRPr="00BC00D7" w:rsidRDefault="00A52A86" w:rsidP="00A52A86">
      <w:pPr>
        <w:jc w:val="both"/>
        <w:rPr>
          <w:rFonts w:ascii="Arial" w:hAnsi="Arial" w:cs="Arial"/>
          <w:lang w:val="es-MX"/>
        </w:rPr>
      </w:pPr>
      <w:r w:rsidRPr="00BC00D7">
        <w:rPr>
          <w:rFonts w:ascii="Arial" w:hAnsi="Arial" w:cs="Arial"/>
          <w:lang w:val="es-MX"/>
        </w:rPr>
        <w:t xml:space="preserve">3.- Uno de los problemas más graves que provocan el fracaso de las herramientas administrativas, es creer que por </w:t>
      </w:r>
      <w:proofErr w:type="spellStart"/>
      <w:r w:rsidRPr="00BC00D7">
        <w:rPr>
          <w:rFonts w:ascii="Arial" w:hAnsi="Arial" w:cs="Arial"/>
          <w:lang w:val="es-MX"/>
        </w:rPr>
        <w:t>si</w:t>
      </w:r>
      <w:proofErr w:type="spellEnd"/>
      <w:r w:rsidRPr="00BC00D7">
        <w:rPr>
          <w:rFonts w:ascii="Arial" w:hAnsi="Arial" w:cs="Arial"/>
          <w:lang w:val="es-MX"/>
        </w:rPr>
        <w:t xml:space="preserve"> solas pueden llevar al éxito. Hay que recordar que es una herramienta que sirve </w:t>
      </w:r>
      <w:proofErr w:type="spellStart"/>
      <w:r w:rsidRPr="00BC00D7">
        <w:rPr>
          <w:rFonts w:ascii="Arial" w:hAnsi="Arial" w:cs="Arial"/>
          <w:lang w:val="es-MX"/>
        </w:rPr>
        <w:t>ala</w:t>
      </w:r>
      <w:proofErr w:type="spellEnd"/>
      <w:r w:rsidRPr="00BC00D7">
        <w:rPr>
          <w:rFonts w:ascii="Arial" w:hAnsi="Arial" w:cs="Arial"/>
          <w:lang w:val="es-MX"/>
        </w:rPr>
        <w:t xml:space="preserve"> administración para que cumpla su cometido y no para entrar en competencia con ella.</w:t>
      </w:r>
    </w:p>
    <w:p w:rsidR="00A52A86" w:rsidRPr="00BC00D7" w:rsidRDefault="00A52A86" w:rsidP="00A52A86">
      <w:pPr>
        <w:jc w:val="both"/>
        <w:rPr>
          <w:rFonts w:ascii="Arial" w:hAnsi="Arial" w:cs="Arial"/>
          <w:lang w:val="es-MX"/>
        </w:rPr>
      </w:pPr>
      <w:r w:rsidRPr="00BC00D7">
        <w:rPr>
          <w:rFonts w:ascii="Arial" w:hAnsi="Arial" w:cs="Arial"/>
          <w:lang w:val="es-MX"/>
        </w:rPr>
        <w:t>4.- Toma tiempo y costo prepararlos.</w:t>
      </w:r>
    </w:p>
    <w:p w:rsidR="00A52A86" w:rsidRPr="00BC00D7" w:rsidRDefault="00A52A86" w:rsidP="00A52A86">
      <w:pPr>
        <w:jc w:val="both"/>
        <w:rPr>
          <w:rFonts w:ascii="Arial" w:hAnsi="Arial" w:cs="Arial"/>
          <w:lang w:val="es-MX"/>
        </w:rPr>
      </w:pPr>
      <w:r w:rsidRPr="00BC00D7">
        <w:rPr>
          <w:rFonts w:ascii="Arial" w:hAnsi="Arial" w:cs="Arial"/>
          <w:lang w:val="es-MX"/>
        </w:rPr>
        <w:t xml:space="preserve">5.- No se deben esperar resultados demasiado pronto. </w:t>
      </w:r>
    </w:p>
    <w:p w:rsidR="00A52A86" w:rsidRPr="00BC00D7" w:rsidRDefault="00A52A86" w:rsidP="00A52A86">
      <w:pPr>
        <w:jc w:val="both"/>
        <w:rPr>
          <w:rFonts w:ascii="Arial" w:hAnsi="Arial" w:cs="Arial"/>
          <w:lang w:val="es-MX"/>
        </w:rPr>
      </w:pPr>
    </w:p>
    <w:p w:rsidR="00A52A86" w:rsidRPr="00BC00D7" w:rsidRDefault="00A52A86" w:rsidP="00A52A86">
      <w:pPr>
        <w:jc w:val="both"/>
        <w:rPr>
          <w:rFonts w:ascii="Arial" w:hAnsi="Arial" w:cs="Arial"/>
          <w:lang w:val="es-MX"/>
        </w:rPr>
      </w:pPr>
      <w:r w:rsidRPr="00BC00D7">
        <w:rPr>
          <w:rFonts w:ascii="Arial" w:hAnsi="Arial" w:cs="Arial"/>
          <w:u w:val="single"/>
          <w:lang w:val="es-MX"/>
        </w:rPr>
        <w:t>ENFOQUES DELPRESUPUESTO MAESTRO.-</w:t>
      </w:r>
    </w:p>
    <w:p w:rsidR="00A52A86" w:rsidRPr="00BC00D7" w:rsidRDefault="00A52A86" w:rsidP="00A52A86">
      <w:pPr>
        <w:jc w:val="both"/>
        <w:rPr>
          <w:rFonts w:ascii="Arial" w:hAnsi="Arial" w:cs="Arial"/>
          <w:lang w:val="es-MX"/>
        </w:rPr>
      </w:pPr>
      <w:r w:rsidRPr="00BC00D7">
        <w:rPr>
          <w:rFonts w:ascii="Arial" w:hAnsi="Arial" w:cs="Arial"/>
          <w:lang w:val="es-MX"/>
        </w:rPr>
        <w:t>La elaboración del presupuesto puede fundamentarse en un enfoque contable o administrativo. La diferencia entre uno y otro es igual a la que existe entre la contabilidad financiera y la contabilidad administrativa.</w:t>
      </w:r>
    </w:p>
    <w:p w:rsidR="00A52A86" w:rsidRPr="00BC00D7" w:rsidRDefault="00A52A86" w:rsidP="00A52A86">
      <w:pPr>
        <w:jc w:val="both"/>
        <w:rPr>
          <w:rFonts w:ascii="Arial" w:hAnsi="Arial" w:cs="Arial"/>
          <w:lang w:val="es-MX"/>
        </w:rPr>
      </w:pPr>
      <w:r w:rsidRPr="00BC00D7">
        <w:rPr>
          <w:rFonts w:ascii="Arial" w:hAnsi="Arial" w:cs="Arial"/>
          <w:lang w:val="es-MX"/>
        </w:rPr>
        <w:t>Desde el punto de vista de la contabilidad financiera, el proceso final del proceso del presupuesto son los estados financieros que genera la contabilidad financiera. La única diferencia es que los estados financieros presupuestados son estimaciones de lo que ocurrirá en el futuro y no datos históricos de lo que ocurrido en el pasado.</w:t>
      </w:r>
    </w:p>
    <w:p w:rsidR="00A52A86" w:rsidRPr="00BC00D7" w:rsidRDefault="00A52A86" w:rsidP="00A52A86">
      <w:pPr>
        <w:jc w:val="both"/>
        <w:rPr>
          <w:rFonts w:ascii="Arial" w:hAnsi="Arial" w:cs="Arial"/>
          <w:lang w:val="es-MX"/>
        </w:rPr>
      </w:pPr>
      <w:r w:rsidRPr="00BC00D7">
        <w:rPr>
          <w:rFonts w:ascii="Arial" w:hAnsi="Arial" w:cs="Arial"/>
          <w:lang w:val="es-MX"/>
        </w:rPr>
        <w:t>En la época actual es importante que al diseñar los presupuestos no se olvide que su producto final serán los estados financieros presupuestados.</w:t>
      </w:r>
    </w:p>
    <w:p w:rsidR="00A52A86" w:rsidRDefault="00A52A86"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Default="00BC00D7" w:rsidP="00A52A86">
      <w:pPr>
        <w:jc w:val="both"/>
        <w:rPr>
          <w:rFonts w:ascii="Arial" w:hAnsi="Arial" w:cs="Arial"/>
          <w:lang w:val="es-MX"/>
        </w:rPr>
      </w:pPr>
    </w:p>
    <w:p w:rsidR="00BC00D7" w:rsidRPr="00BC00D7" w:rsidRDefault="00BC00D7" w:rsidP="00A52A86">
      <w:pPr>
        <w:jc w:val="both"/>
        <w:rPr>
          <w:rFonts w:ascii="Arial" w:hAnsi="Arial" w:cs="Arial"/>
          <w:lang w:val="es-MX"/>
        </w:rPr>
      </w:pPr>
    </w:p>
    <w:p w:rsidR="00B23748" w:rsidRPr="00AD0C56" w:rsidRDefault="00B23748" w:rsidP="00B23748">
      <w:pPr>
        <w:jc w:val="center"/>
        <w:rPr>
          <w:rFonts w:ascii="Arial" w:hAnsi="Arial" w:cs="Arial"/>
          <w:sz w:val="22"/>
          <w:szCs w:val="22"/>
          <w:u w:val="single"/>
          <w:lang w:val="es-MX"/>
        </w:rPr>
      </w:pPr>
      <w:r w:rsidRPr="00AD0C56">
        <w:rPr>
          <w:rFonts w:ascii="Arial" w:hAnsi="Arial" w:cs="Arial"/>
          <w:sz w:val="22"/>
          <w:szCs w:val="22"/>
          <w:u w:val="single"/>
          <w:lang w:val="es-MX"/>
        </w:rPr>
        <w:lastRenderedPageBreak/>
        <w:t>TEMA  No. 6</w:t>
      </w:r>
    </w:p>
    <w:p w:rsidR="00B23748" w:rsidRPr="00AD0C56" w:rsidRDefault="00B23748" w:rsidP="00B23748">
      <w:pPr>
        <w:jc w:val="center"/>
        <w:rPr>
          <w:rFonts w:ascii="Arial" w:hAnsi="Arial" w:cs="Arial"/>
          <w:sz w:val="22"/>
          <w:szCs w:val="22"/>
          <w:u w:val="single"/>
          <w:lang w:val="es-MX"/>
        </w:rPr>
      </w:pPr>
      <w:r w:rsidRPr="00AD0C56">
        <w:rPr>
          <w:rFonts w:ascii="Arial" w:hAnsi="Arial" w:cs="Arial"/>
          <w:sz w:val="22"/>
          <w:szCs w:val="22"/>
          <w:u w:val="single"/>
          <w:lang w:val="es-MX"/>
        </w:rPr>
        <w:t xml:space="preserve">PRESUPUESTO MAESTRO </w:t>
      </w:r>
      <w:proofErr w:type="gramStart"/>
      <w:r w:rsidRPr="00AD0C56">
        <w:rPr>
          <w:rFonts w:ascii="Arial" w:hAnsi="Arial" w:cs="Arial"/>
          <w:sz w:val="22"/>
          <w:szCs w:val="22"/>
          <w:u w:val="single"/>
          <w:lang w:val="es-MX"/>
        </w:rPr>
        <w:t>( continuación</w:t>
      </w:r>
      <w:proofErr w:type="gramEnd"/>
      <w:r w:rsidRPr="00AD0C56">
        <w:rPr>
          <w:rFonts w:ascii="Arial" w:hAnsi="Arial" w:cs="Arial"/>
          <w:sz w:val="22"/>
          <w:szCs w:val="22"/>
          <w:u w:val="single"/>
          <w:lang w:val="es-MX"/>
        </w:rPr>
        <w:t>)</w:t>
      </w:r>
    </w:p>
    <w:p w:rsidR="00B23748" w:rsidRPr="00AD0C56" w:rsidRDefault="00B23748" w:rsidP="00B23748">
      <w:pPr>
        <w:jc w:val="center"/>
        <w:rPr>
          <w:rFonts w:ascii="Arial" w:hAnsi="Arial" w:cs="Arial"/>
          <w:sz w:val="22"/>
          <w:szCs w:val="22"/>
          <w:u w:val="single"/>
          <w:lang w:val="es-MX"/>
        </w:rPr>
      </w:pPr>
    </w:p>
    <w:p w:rsidR="00B23748" w:rsidRPr="00AD0C56" w:rsidRDefault="00B23748" w:rsidP="00B23748">
      <w:pPr>
        <w:jc w:val="center"/>
        <w:rPr>
          <w:rFonts w:ascii="Arial" w:hAnsi="Arial" w:cs="Arial"/>
          <w:sz w:val="22"/>
          <w:szCs w:val="22"/>
          <w:u w:val="single"/>
          <w:lang w:val="es-MX"/>
        </w:rPr>
      </w:pP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La mayoría de los presupuestos maestros tienen elementos en común. El presupuesto usual de una </w:t>
      </w:r>
      <w:proofErr w:type="gramStart"/>
      <w:r w:rsidRPr="00AD0C56">
        <w:rPr>
          <w:rFonts w:ascii="Arial" w:hAnsi="Arial" w:cs="Arial"/>
          <w:sz w:val="22"/>
          <w:szCs w:val="22"/>
          <w:lang w:val="es-MX"/>
        </w:rPr>
        <w:t>compañía ,</w:t>
      </w:r>
      <w:proofErr w:type="gramEnd"/>
      <w:r w:rsidRPr="00AD0C56">
        <w:rPr>
          <w:rFonts w:ascii="Arial" w:hAnsi="Arial" w:cs="Arial"/>
          <w:sz w:val="22"/>
          <w:szCs w:val="22"/>
          <w:lang w:val="es-MX"/>
        </w:rPr>
        <w:t xml:space="preserve"> tiene los siguientes componentes:</w:t>
      </w:r>
    </w:p>
    <w:p w:rsidR="00B23748" w:rsidRPr="00AD0C56" w:rsidRDefault="00B23748" w:rsidP="00B23748">
      <w:pPr>
        <w:rPr>
          <w:rFonts w:ascii="Arial" w:hAnsi="Arial" w:cs="Arial"/>
          <w:sz w:val="22"/>
          <w:szCs w:val="22"/>
          <w:lang w:val="es-MX"/>
        </w:rPr>
      </w:pPr>
      <w:r w:rsidRPr="00AD0C56">
        <w:rPr>
          <w:rFonts w:ascii="Arial" w:hAnsi="Arial" w:cs="Arial"/>
          <w:i/>
          <w:sz w:val="22"/>
          <w:szCs w:val="22"/>
          <w:u w:val="single"/>
          <w:lang w:val="es-MX"/>
        </w:rPr>
        <w:t>A. Presupuesto de operación</w:t>
      </w:r>
    </w:p>
    <w:p w:rsidR="00B23748" w:rsidRPr="00AD0C56" w:rsidRDefault="00B23748" w:rsidP="00B23748">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ventas</w:t>
      </w:r>
    </w:p>
    <w:p w:rsidR="00BC00D7" w:rsidRPr="00BC00D7" w:rsidRDefault="00B23748" w:rsidP="00BC00D7">
      <w:pPr>
        <w:numPr>
          <w:ilvl w:val="0"/>
          <w:numId w:val="4"/>
        </w:numPr>
        <w:ind w:left="0" w:firstLine="0"/>
        <w:jc w:val="both"/>
        <w:rPr>
          <w:rFonts w:ascii="Arial" w:hAnsi="Arial" w:cs="Arial"/>
          <w:sz w:val="22"/>
          <w:szCs w:val="22"/>
          <w:lang w:val="es-MX"/>
        </w:rPr>
      </w:pPr>
      <w:r w:rsidRPr="00AD0C56">
        <w:rPr>
          <w:rFonts w:ascii="Arial" w:hAnsi="Arial" w:cs="Arial"/>
          <w:sz w:val="22"/>
          <w:szCs w:val="22"/>
          <w:lang w:val="es-MX"/>
        </w:rPr>
        <w:t>Presupuesto de compras</w:t>
      </w:r>
    </w:p>
    <w:p w:rsidR="00B23748" w:rsidRPr="00AD0C56" w:rsidRDefault="00B23748" w:rsidP="00B23748">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artículos vendidos</w:t>
      </w:r>
    </w:p>
    <w:p w:rsidR="00B23748" w:rsidRPr="00AD0C56" w:rsidRDefault="00B23748" w:rsidP="00B23748">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gastos de operación</w:t>
      </w:r>
    </w:p>
    <w:p w:rsidR="00B23748" w:rsidRPr="00AD0C56" w:rsidRDefault="00B23748" w:rsidP="00B23748">
      <w:pPr>
        <w:numPr>
          <w:ilvl w:val="0"/>
          <w:numId w:val="4"/>
        </w:numPr>
        <w:ind w:left="0" w:firstLine="0"/>
        <w:rPr>
          <w:rFonts w:ascii="Arial" w:hAnsi="Arial" w:cs="Arial"/>
          <w:sz w:val="22"/>
          <w:szCs w:val="22"/>
          <w:lang w:val="es-MX"/>
        </w:rPr>
      </w:pPr>
      <w:r w:rsidRPr="00AD0C56">
        <w:rPr>
          <w:rFonts w:ascii="Arial" w:hAnsi="Arial" w:cs="Arial"/>
          <w:sz w:val="22"/>
          <w:szCs w:val="22"/>
          <w:lang w:val="es-MX"/>
        </w:rPr>
        <w:t>Estado de resultado presupuestado</w:t>
      </w:r>
    </w:p>
    <w:p w:rsidR="00B23748" w:rsidRPr="00AD0C56" w:rsidRDefault="00B23748" w:rsidP="00B23748">
      <w:pPr>
        <w:rPr>
          <w:rFonts w:ascii="Arial" w:hAnsi="Arial" w:cs="Arial"/>
          <w:i/>
          <w:sz w:val="22"/>
          <w:szCs w:val="22"/>
          <w:u w:val="single"/>
          <w:lang w:val="es-MX"/>
        </w:rPr>
      </w:pPr>
      <w:r w:rsidRPr="00AD0C56">
        <w:rPr>
          <w:rFonts w:ascii="Arial" w:hAnsi="Arial" w:cs="Arial"/>
          <w:i/>
          <w:sz w:val="22"/>
          <w:szCs w:val="22"/>
          <w:u w:val="single"/>
          <w:lang w:val="es-MX"/>
        </w:rPr>
        <w:t>B. Presupuesto financiero</w:t>
      </w:r>
    </w:p>
    <w:p w:rsidR="00B23748" w:rsidRPr="00AD0C56" w:rsidRDefault="00B23748" w:rsidP="00B23748">
      <w:pPr>
        <w:numPr>
          <w:ilvl w:val="0"/>
          <w:numId w:val="5"/>
        </w:numPr>
        <w:ind w:left="0" w:firstLine="0"/>
        <w:rPr>
          <w:rFonts w:ascii="Arial" w:hAnsi="Arial" w:cs="Arial"/>
          <w:sz w:val="22"/>
          <w:szCs w:val="22"/>
          <w:lang w:val="es-MX"/>
        </w:rPr>
      </w:pPr>
      <w:r w:rsidRPr="00AD0C56">
        <w:rPr>
          <w:rFonts w:ascii="Arial" w:hAnsi="Arial" w:cs="Arial"/>
          <w:sz w:val="22"/>
          <w:szCs w:val="22"/>
          <w:lang w:val="es-MX"/>
        </w:rPr>
        <w:t>Presupuesto de efectivo</w:t>
      </w:r>
    </w:p>
    <w:p w:rsidR="00B23748" w:rsidRPr="00AD0C56" w:rsidRDefault="00B23748" w:rsidP="00B23748">
      <w:pPr>
        <w:numPr>
          <w:ilvl w:val="0"/>
          <w:numId w:val="5"/>
        </w:numPr>
        <w:ind w:left="0" w:firstLine="0"/>
        <w:rPr>
          <w:rFonts w:ascii="Arial" w:hAnsi="Arial" w:cs="Arial"/>
          <w:sz w:val="22"/>
          <w:szCs w:val="22"/>
          <w:lang w:val="es-MX"/>
        </w:rPr>
      </w:pPr>
      <w:r w:rsidRPr="00AD0C56">
        <w:rPr>
          <w:rFonts w:ascii="Arial" w:hAnsi="Arial" w:cs="Arial"/>
          <w:sz w:val="22"/>
          <w:szCs w:val="22"/>
          <w:lang w:val="es-MX"/>
        </w:rPr>
        <w:t>Presupuesto de capital</w:t>
      </w:r>
    </w:p>
    <w:p w:rsidR="00B23748" w:rsidRPr="00AD0C56" w:rsidRDefault="00B23748" w:rsidP="00B23748">
      <w:pPr>
        <w:numPr>
          <w:ilvl w:val="0"/>
          <w:numId w:val="5"/>
        </w:numPr>
        <w:ind w:left="0" w:firstLine="0"/>
        <w:rPr>
          <w:rFonts w:ascii="Arial" w:hAnsi="Arial" w:cs="Arial"/>
          <w:sz w:val="22"/>
          <w:szCs w:val="22"/>
          <w:lang w:val="es-MX"/>
        </w:rPr>
      </w:pPr>
      <w:r w:rsidRPr="00AD0C56">
        <w:rPr>
          <w:rFonts w:ascii="Arial" w:hAnsi="Arial" w:cs="Arial"/>
          <w:sz w:val="22"/>
          <w:szCs w:val="22"/>
          <w:lang w:val="es-MX"/>
        </w:rPr>
        <w:t>Balance General presupuestado</w:t>
      </w: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Las dos partes principales de un presupuesto maestro son el presupuesto de operación y el presupuesto financiero. El primero se enfoca en el Estado de resultados y sus programas de apoyo, aunque a veces se conoce como el plan de utilidades, un presupuesto de operación puede mostrar la pérdida presupuestada, a una ser utilizado para presupuestar los gastos de una organización que no tiene ingresos por ventas.</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Por el contrario, un presupuesto financiero se enfoca en los efectos que el presupuesto de operación y otros planes (como el presupuesto de capital y el plan de pago de la deuda tendrán el efectivo.</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A continuación damos a conocer una ilustración de la elaboración de un presupuesto maestro:</w:t>
      </w: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u w:val="single"/>
          <w:lang w:val="es-MX"/>
        </w:rPr>
      </w:pPr>
      <w:r w:rsidRPr="00AD0C56">
        <w:rPr>
          <w:rFonts w:ascii="Arial" w:hAnsi="Arial" w:cs="Arial"/>
          <w:sz w:val="22"/>
          <w:szCs w:val="22"/>
          <w:u w:val="single"/>
          <w:lang w:val="es-MX"/>
        </w:rPr>
        <w:t>DESCRIPCIÓN DEL PROBLEMA</w:t>
      </w:r>
    </w:p>
    <w:p w:rsidR="00B23748" w:rsidRPr="00AD0C56" w:rsidRDefault="00B23748" w:rsidP="00B23748">
      <w:pPr>
        <w:rPr>
          <w:rFonts w:ascii="Arial" w:hAnsi="Arial" w:cs="Arial"/>
          <w:sz w:val="22"/>
          <w:szCs w:val="22"/>
          <w:lang w:val="es-MX"/>
        </w:rPr>
      </w:pP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La Empresa “Los Andes”  de una amplia gama de artículos para cocina y comedores, renta una tienda de ventas al menudeo. La Administración de “Los Andes” elabora un presupuesto para ayudarse a tomar decisiones financieras y de operación. En éste presupuesto considera sólo 4 meses de abril a julio. En el pasado las ventas han aumentado durante ésta temporada. El cobro de las ventas está </w:t>
      </w:r>
      <w:proofErr w:type="spellStart"/>
      <w:r w:rsidRPr="00AD0C56">
        <w:rPr>
          <w:rFonts w:ascii="Arial" w:hAnsi="Arial" w:cs="Arial"/>
          <w:sz w:val="22"/>
          <w:szCs w:val="22"/>
        </w:rPr>
        <w:t>retrazado</w:t>
      </w:r>
      <w:proofErr w:type="spellEnd"/>
      <w:r w:rsidRPr="00AD0C56">
        <w:rPr>
          <w:rFonts w:ascii="Arial" w:hAnsi="Arial" w:cs="Arial"/>
          <w:sz w:val="22"/>
          <w:szCs w:val="22"/>
        </w:rPr>
        <w:t xml:space="preserve"> y se necesita efectivo para realizar compras, pagar salarios y otros egresos de operación. En el pasado, la compañía ha hecho frente a éste problema de efectivo con la ayuda de préstamos a corto plazo que le otorga un banco local y continuará haciendo lo mismo, pagando éstos préstamos conforme tiene el efectivo disponible.</w:t>
      </w:r>
      <w:r>
        <w:rPr>
          <w:rFonts w:ascii="Arial" w:hAnsi="Arial" w:cs="Arial"/>
          <w:sz w:val="22"/>
          <w:szCs w:val="22"/>
        </w:rPr>
        <w:t xml:space="preserve"> </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t>Las ventas del mes de marzo ascendieron a Bs. 40.000. Las ventas mensuales se han proyectado de la siguiente manera:</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Abril</w:t>
      </w:r>
      <w:r w:rsidRPr="00AD0C56">
        <w:rPr>
          <w:rFonts w:ascii="Arial" w:hAnsi="Arial" w:cs="Arial"/>
          <w:sz w:val="22"/>
          <w:szCs w:val="22"/>
        </w:rPr>
        <w:tab/>
      </w:r>
      <w:r w:rsidRPr="00AD0C56">
        <w:rPr>
          <w:rFonts w:ascii="Arial" w:hAnsi="Arial" w:cs="Arial"/>
          <w:sz w:val="22"/>
          <w:szCs w:val="22"/>
        </w:rPr>
        <w:tab/>
        <w:t>Bs. 50.000</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Mayo</w:t>
      </w:r>
      <w:r w:rsidRPr="00AD0C56">
        <w:rPr>
          <w:rFonts w:ascii="Arial" w:hAnsi="Arial" w:cs="Arial"/>
          <w:sz w:val="22"/>
          <w:szCs w:val="22"/>
        </w:rPr>
        <w:tab/>
      </w:r>
      <w:r w:rsidRPr="00AD0C56">
        <w:rPr>
          <w:rFonts w:ascii="Arial" w:hAnsi="Arial" w:cs="Arial"/>
          <w:sz w:val="22"/>
          <w:szCs w:val="22"/>
        </w:rPr>
        <w:tab/>
        <w:t>Bs. 80.000</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Junio</w:t>
      </w:r>
      <w:r w:rsidRPr="00AD0C56">
        <w:rPr>
          <w:rFonts w:ascii="Arial" w:hAnsi="Arial" w:cs="Arial"/>
          <w:sz w:val="22"/>
          <w:szCs w:val="22"/>
        </w:rPr>
        <w:tab/>
      </w:r>
      <w:r w:rsidRPr="00AD0C56">
        <w:rPr>
          <w:rFonts w:ascii="Arial" w:hAnsi="Arial" w:cs="Arial"/>
          <w:sz w:val="22"/>
          <w:szCs w:val="22"/>
        </w:rPr>
        <w:tab/>
        <w:t>Bs. 60.000</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Julio</w:t>
      </w:r>
      <w:r w:rsidRPr="00AD0C56">
        <w:rPr>
          <w:rFonts w:ascii="Arial" w:hAnsi="Arial" w:cs="Arial"/>
          <w:sz w:val="22"/>
          <w:szCs w:val="22"/>
        </w:rPr>
        <w:tab/>
      </w:r>
      <w:r w:rsidRPr="00AD0C56">
        <w:rPr>
          <w:rFonts w:ascii="Arial" w:hAnsi="Arial" w:cs="Arial"/>
          <w:sz w:val="22"/>
          <w:szCs w:val="22"/>
        </w:rPr>
        <w:tab/>
        <w:t>Bs. 50.000</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Agosto</w:t>
      </w:r>
      <w:r>
        <w:rPr>
          <w:rFonts w:ascii="Arial" w:hAnsi="Arial" w:cs="Arial"/>
          <w:sz w:val="22"/>
          <w:szCs w:val="22"/>
        </w:rPr>
        <w:t xml:space="preserve"> </w:t>
      </w:r>
      <w:r w:rsidRPr="00AD0C56">
        <w:rPr>
          <w:rFonts w:ascii="Arial" w:hAnsi="Arial" w:cs="Arial"/>
          <w:sz w:val="22"/>
          <w:szCs w:val="22"/>
        </w:rPr>
        <w:tab/>
        <w:t>Bs. 40.000</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t>La administración espera que el cobro de las ventas futuras sea igual que en el pasado: el 60% de las ventas serán en efectivo y 40% a crédito. Todas las cuentas de crédito se cobran durante el mes posterior a las ventas.  Las cuentas por cobrar son mínimas y se pueden ignorar.</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r>
    </w:p>
    <w:p w:rsidR="00B23748" w:rsidRPr="00AD0C56" w:rsidRDefault="00B23748" w:rsidP="00B23748">
      <w:pPr>
        <w:ind w:firstLine="708"/>
        <w:jc w:val="both"/>
        <w:rPr>
          <w:rFonts w:ascii="Arial" w:hAnsi="Arial" w:cs="Arial"/>
          <w:sz w:val="22"/>
          <w:szCs w:val="22"/>
        </w:rPr>
      </w:pPr>
      <w:r w:rsidRPr="00AD0C56">
        <w:rPr>
          <w:rFonts w:ascii="Arial" w:hAnsi="Arial" w:cs="Arial"/>
          <w:sz w:val="22"/>
          <w:szCs w:val="22"/>
        </w:rPr>
        <w:t>Debido a que las entregas a los proveedores y las demandas de los clientes son inciertas, al final de cada mes, la Empresa quiere tener un inventario básico de artículos en existencia valuado en Bs. 20.000, más el 80% del costo de los artículos vendidos esperado para el mes siguiente. El costo promedio de la mercadería vendida equivale al 70% de las ventas. Los plazos de compra disponibles a la Empresa “Los Andes” son netos, de 30 días. La empresa paga las compras de cada mes de la siguiente manera: el 50% durante ese mes y el 50% restante durante el mes siguiente.</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t xml:space="preserve">“Los Andes” </w:t>
      </w:r>
      <w:proofErr w:type="gramStart"/>
      <w:r w:rsidRPr="00AD0C56">
        <w:rPr>
          <w:rFonts w:ascii="Arial" w:hAnsi="Arial" w:cs="Arial"/>
          <w:sz w:val="22"/>
          <w:szCs w:val="22"/>
        </w:rPr>
        <w:t>paga</w:t>
      </w:r>
      <w:proofErr w:type="gramEnd"/>
      <w:r w:rsidRPr="00AD0C56">
        <w:rPr>
          <w:rFonts w:ascii="Arial" w:hAnsi="Arial" w:cs="Arial"/>
          <w:sz w:val="22"/>
          <w:szCs w:val="22"/>
        </w:rPr>
        <w:t xml:space="preserve"> salarios y comisiones cada quince días, medio mes después de que se ganan. Estos se dividen en dos partes: salarios fijos mensuales de Bs. 2.500 y comisiones, igual al 15% de las ventas, que supondremos son uniformes a lo largo de cada mes.</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t>Además de comprar nuevos accesorios para la tienda por Bs. 3.000 en efectivo en abril otros gastos de la empresa “Los Andes” son:</w:t>
      </w: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  -  gastos misceláneos                       5% de las ventas, se pagan conforme se van incurriendo</w:t>
      </w: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  -  alquiler                                             Bs. 2.000 se pagan conforme se van incurriendo</w:t>
      </w: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  -  seguro                                              Bs. 200 vence al mes</w:t>
      </w: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  -  depreciación, incluyendo accesorios nuevos    Bs. 500 al mes.</w:t>
      </w:r>
    </w:p>
    <w:p w:rsidR="00B23748" w:rsidRPr="00AD0C56" w:rsidRDefault="00B23748" w:rsidP="00B23748">
      <w:pPr>
        <w:jc w:val="both"/>
        <w:rPr>
          <w:rFonts w:ascii="Arial" w:hAnsi="Arial" w:cs="Arial"/>
          <w:sz w:val="22"/>
          <w:szCs w:val="22"/>
        </w:rPr>
      </w:pPr>
      <w:r w:rsidRPr="00AD0C56">
        <w:rPr>
          <w:rFonts w:ascii="Arial" w:hAnsi="Arial" w:cs="Arial"/>
          <w:sz w:val="22"/>
          <w:szCs w:val="22"/>
        </w:rPr>
        <w:tab/>
        <w:t xml:space="preserve">La empresa quiere tener un saldo mínimo de efectivo de Bs. 10.000 al final de cada mes. Para no complicar las cosas, supondremos que la empresa puede solicitar préstamos y pagarlos en múltiplos de Bs. 1.000. La empresa planea solicitar préstamos de efectivo no más de lo </w:t>
      </w:r>
    </w:p>
    <w:p w:rsidR="00B23748" w:rsidRPr="00AD0C56" w:rsidRDefault="00B23748" w:rsidP="00B23748">
      <w:pPr>
        <w:jc w:val="both"/>
        <w:rPr>
          <w:rFonts w:ascii="Arial" w:hAnsi="Arial" w:cs="Arial"/>
          <w:sz w:val="22"/>
          <w:szCs w:val="22"/>
        </w:rPr>
      </w:pPr>
      <w:proofErr w:type="gramStart"/>
      <w:r w:rsidRPr="00AD0C56">
        <w:rPr>
          <w:rFonts w:ascii="Arial" w:hAnsi="Arial" w:cs="Arial"/>
          <w:sz w:val="22"/>
          <w:szCs w:val="22"/>
        </w:rPr>
        <w:lastRenderedPageBreak/>
        <w:t>necesario</w:t>
      </w:r>
      <w:proofErr w:type="gramEnd"/>
      <w:r w:rsidRPr="00AD0C56">
        <w:rPr>
          <w:rFonts w:ascii="Arial" w:hAnsi="Arial" w:cs="Arial"/>
          <w:sz w:val="22"/>
          <w:szCs w:val="22"/>
        </w:rPr>
        <w:t xml:space="preserve"> y pagarlos tan pronto como sea posible. Suponga que solicita préstamos al principio y los paga al final de los meses en cuestión. Los intereses se pagan conforme a los términos de éste acuerdo de crédito, cuando se paga el préstamo relativo. La tasa anual de intereses es de 18%.</w:t>
      </w: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                                                             EMPRESA “LOS ANDES”</w:t>
      </w: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                                                                BALANCE GENERAL</w:t>
      </w:r>
    </w:p>
    <w:p w:rsidR="00B23748" w:rsidRPr="00AD0C56" w:rsidRDefault="00B23748" w:rsidP="00B23748">
      <w:pPr>
        <w:jc w:val="both"/>
        <w:rPr>
          <w:rFonts w:ascii="Arial" w:hAnsi="Arial" w:cs="Arial"/>
          <w:sz w:val="22"/>
          <w:szCs w:val="22"/>
        </w:rPr>
      </w:pPr>
      <w:r w:rsidRPr="00AD0C56">
        <w:rPr>
          <w:rFonts w:ascii="Arial" w:hAnsi="Arial" w:cs="Arial"/>
          <w:sz w:val="22"/>
          <w:szCs w:val="22"/>
        </w:rPr>
        <w:t xml:space="preserve">                                                                Al 31 de Marzo de 19X0</w:t>
      </w:r>
    </w:p>
    <w:p w:rsidR="00B23748" w:rsidRPr="00AD0C56" w:rsidRDefault="00B23748" w:rsidP="00B23748">
      <w:pPr>
        <w:jc w:val="center"/>
        <w:rPr>
          <w:rFonts w:ascii="Arial" w:hAnsi="Arial" w:cs="Arial"/>
          <w:sz w:val="22"/>
          <w:szCs w:val="22"/>
        </w:rPr>
      </w:pPr>
      <w:r w:rsidRPr="00AD0C56">
        <w:rPr>
          <w:rFonts w:ascii="Arial" w:hAnsi="Arial" w:cs="Arial"/>
          <w:sz w:val="22"/>
          <w:szCs w:val="22"/>
        </w:rPr>
        <w:t>(</w:t>
      </w:r>
      <w:proofErr w:type="gramStart"/>
      <w:r w:rsidRPr="00AD0C56">
        <w:rPr>
          <w:rFonts w:ascii="Arial" w:hAnsi="Arial" w:cs="Arial"/>
          <w:sz w:val="22"/>
          <w:szCs w:val="22"/>
        </w:rPr>
        <w:t>expresado</w:t>
      </w:r>
      <w:proofErr w:type="gramEnd"/>
      <w:r w:rsidRPr="00AD0C56">
        <w:rPr>
          <w:rFonts w:ascii="Arial" w:hAnsi="Arial" w:cs="Arial"/>
          <w:sz w:val="22"/>
          <w:szCs w:val="22"/>
        </w:rPr>
        <w:t xml:space="preserve"> en Bs)</w:t>
      </w:r>
    </w:p>
    <w:tbl>
      <w:tblPr>
        <w:tblW w:w="0" w:type="auto"/>
        <w:tblLook w:val="01E0" w:firstRow="1" w:lastRow="1" w:firstColumn="1" w:lastColumn="1" w:noHBand="0" w:noVBand="0"/>
      </w:tblPr>
      <w:tblGrid>
        <w:gridCol w:w="6408"/>
        <w:gridCol w:w="1080"/>
        <w:gridCol w:w="1244"/>
      </w:tblGrid>
      <w:tr w:rsidR="00B23748" w:rsidRPr="00AD0C56" w:rsidTr="005D5E85">
        <w:tc>
          <w:tcPr>
            <w:tcW w:w="8644" w:type="dxa"/>
            <w:gridSpan w:val="3"/>
          </w:tcPr>
          <w:p w:rsidR="00B23748" w:rsidRPr="00AD0C56" w:rsidRDefault="00B23748" w:rsidP="005D5E85">
            <w:pPr>
              <w:jc w:val="center"/>
              <w:rPr>
                <w:rFonts w:ascii="Arial" w:hAnsi="Arial" w:cs="Arial"/>
                <w:sz w:val="22"/>
                <w:szCs w:val="22"/>
              </w:rPr>
            </w:pPr>
            <w:r w:rsidRPr="00AD0C56">
              <w:rPr>
                <w:rFonts w:ascii="Arial" w:hAnsi="Arial" w:cs="Arial"/>
                <w:sz w:val="22"/>
                <w:szCs w:val="22"/>
              </w:rPr>
              <w:t>ACTIVOS</w:t>
            </w:r>
          </w:p>
        </w:tc>
      </w:tr>
      <w:tr w:rsidR="00B23748" w:rsidRPr="00AD0C56" w:rsidTr="005D5E85">
        <w:tc>
          <w:tcPr>
            <w:tcW w:w="6408" w:type="dxa"/>
          </w:tcPr>
          <w:p w:rsidR="00B23748" w:rsidRPr="00AD0C56" w:rsidRDefault="00B23748" w:rsidP="005D5E85">
            <w:pPr>
              <w:jc w:val="both"/>
              <w:rPr>
                <w:rFonts w:ascii="Arial" w:hAnsi="Arial" w:cs="Arial"/>
                <w:sz w:val="22"/>
                <w:szCs w:val="22"/>
              </w:rPr>
            </w:pPr>
            <w:r w:rsidRPr="00AD0C56">
              <w:rPr>
                <w:rFonts w:ascii="Arial" w:hAnsi="Arial" w:cs="Arial"/>
                <w:sz w:val="22"/>
                <w:szCs w:val="22"/>
              </w:rPr>
              <w:t>Activo circulante</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Efectivo</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Cuentas por cobrar</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Inventario de Mercancía</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Seguro no vencido</w:t>
            </w:r>
          </w:p>
          <w:p w:rsidR="00B23748" w:rsidRPr="00AD0C56" w:rsidRDefault="00B23748" w:rsidP="005D5E85">
            <w:pPr>
              <w:jc w:val="both"/>
              <w:rPr>
                <w:rFonts w:ascii="Arial" w:hAnsi="Arial" w:cs="Arial"/>
                <w:sz w:val="22"/>
                <w:szCs w:val="22"/>
              </w:rPr>
            </w:pPr>
            <w:r w:rsidRPr="00AD0C56">
              <w:rPr>
                <w:rFonts w:ascii="Arial" w:hAnsi="Arial" w:cs="Arial"/>
                <w:sz w:val="22"/>
                <w:szCs w:val="22"/>
              </w:rPr>
              <w:t>Activos en planta</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Equipo, accesorios y otros</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Depreciación acumulada</w:t>
            </w:r>
          </w:p>
          <w:p w:rsidR="00B23748" w:rsidRPr="00AD0C56" w:rsidRDefault="00B23748" w:rsidP="005D5E85">
            <w:pPr>
              <w:jc w:val="both"/>
              <w:rPr>
                <w:rFonts w:ascii="Arial" w:hAnsi="Arial" w:cs="Arial"/>
                <w:sz w:val="22"/>
                <w:szCs w:val="22"/>
              </w:rPr>
            </w:pPr>
            <w:r w:rsidRPr="00AD0C56">
              <w:rPr>
                <w:rFonts w:ascii="Arial" w:hAnsi="Arial" w:cs="Arial"/>
                <w:sz w:val="22"/>
                <w:szCs w:val="22"/>
              </w:rPr>
              <w:t>Activos total</w:t>
            </w:r>
          </w:p>
        </w:tc>
        <w:tc>
          <w:tcPr>
            <w:tcW w:w="1080" w:type="dxa"/>
          </w:tcPr>
          <w:p w:rsidR="00B23748" w:rsidRPr="00AD0C56" w:rsidRDefault="00B23748" w:rsidP="005D5E85">
            <w:pPr>
              <w:jc w:val="right"/>
              <w:rPr>
                <w:rFonts w:ascii="Arial" w:hAnsi="Arial" w:cs="Arial"/>
                <w:sz w:val="22"/>
                <w:szCs w:val="22"/>
              </w:rPr>
            </w:pPr>
          </w:p>
          <w:p w:rsidR="00B23748" w:rsidRPr="00AD0C56" w:rsidRDefault="00B23748" w:rsidP="005D5E85">
            <w:pPr>
              <w:tabs>
                <w:tab w:val="right" w:pos="864"/>
              </w:tabs>
              <w:rPr>
                <w:rFonts w:ascii="Arial" w:hAnsi="Arial" w:cs="Arial"/>
                <w:sz w:val="22"/>
                <w:szCs w:val="22"/>
              </w:rPr>
            </w:pPr>
            <w:r w:rsidRPr="00AD0C56">
              <w:rPr>
                <w:rFonts w:ascii="Arial" w:hAnsi="Arial" w:cs="Arial"/>
                <w:sz w:val="22"/>
                <w:szCs w:val="22"/>
              </w:rPr>
              <w:tab/>
              <w:t>10,000</w:t>
            </w:r>
          </w:p>
          <w:p w:rsidR="00B23748" w:rsidRPr="00AD0C56" w:rsidRDefault="00B23748" w:rsidP="005D5E85">
            <w:pPr>
              <w:jc w:val="right"/>
              <w:rPr>
                <w:rFonts w:ascii="Arial" w:hAnsi="Arial" w:cs="Arial"/>
                <w:sz w:val="22"/>
                <w:szCs w:val="22"/>
              </w:rPr>
            </w:pPr>
            <w:r w:rsidRPr="00AD0C56">
              <w:rPr>
                <w:rFonts w:ascii="Arial" w:hAnsi="Arial" w:cs="Arial"/>
                <w:sz w:val="22"/>
                <w:szCs w:val="22"/>
              </w:rPr>
              <w:t>16,000</w:t>
            </w:r>
          </w:p>
          <w:p w:rsidR="00B23748" w:rsidRPr="00AD0C56" w:rsidRDefault="00B23748" w:rsidP="005D5E85">
            <w:pPr>
              <w:jc w:val="right"/>
              <w:rPr>
                <w:rFonts w:ascii="Arial" w:hAnsi="Arial" w:cs="Arial"/>
                <w:sz w:val="22"/>
                <w:szCs w:val="22"/>
              </w:rPr>
            </w:pPr>
            <w:r w:rsidRPr="00AD0C56">
              <w:rPr>
                <w:rFonts w:ascii="Arial" w:hAnsi="Arial" w:cs="Arial"/>
                <w:sz w:val="22"/>
                <w:szCs w:val="22"/>
              </w:rPr>
              <w:t>48,000</w:t>
            </w:r>
          </w:p>
          <w:p w:rsidR="00B23748" w:rsidRPr="00AD0C56" w:rsidRDefault="00B23748" w:rsidP="005D5E85">
            <w:pPr>
              <w:jc w:val="right"/>
              <w:rPr>
                <w:rFonts w:ascii="Arial" w:hAnsi="Arial" w:cs="Arial"/>
                <w:sz w:val="22"/>
                <w:szCs w:val="22"/>
                <w:u w:val="single"/>
              </w:rPr>
            </w:pPr>
            <w:r w:rsidRPr="00AD0C56">
              <w:rPr>
                <w:rFonts w:ascii="Arial" w:hAnsi="Arial" w:cs="Arial"/>
                <w:sz w:val="22"/>
                <w:szCs w:val="22"/>
                <w:u w:val="single"/>
              </w:rPr>
              <w:t>1,800</w:t>
            </w:r>
          </w:p>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u w:val="single"/>
              </w:rPr>
            </w:pPr>
            <w:r w:rsidRPr="00AD0C56">
              <w:rPr>
                <w:rFonts w:ascii="Arial" w:hAnsi="Arial" w:cs="Arial"/>
                <w:sz w:val="22"/>
                <w:szCs w:val="22"/>
                <w:u w:val="single"/>
              </w:rPr>
              <w:t>37,000</w:t>
            </w:r>
          </w:p>
          <w:p w:rsidR="00B23748" w:rsidRPr="00AD0C56" w:rsidRDefault="00B23748" w:rsidP="005D5E85">
            <w:pPr>
              <w:jc w:val="right"/>
              <w:rPr>
                <w:rFonts w:ascii="Arial" w:hAnsi="Arial" w:cs="Arial"/>
                <w:sz w:val="22"/>
                <w:szCs w:val="22"/>
                <w:u w:val="single"/>
              </w:rPr>
            </w:pPr>
            <w:r w:rsidRPr="00AD0C56">
              <w:rPr>
                <w:rFonts w:ascii="Arial" w:hAnsi="Arial" w:cs="Arial"/>
                <w:sz w:val="22"/>
                <w:szCs w:val="22"/>
                <w:u w:val="single"/>
              </w:rPr>
              <w:t>12,800</w:t>
            </w:r>
          </w:p>
        </w:tc>
        <w:tc>
          <w:tcPr>
            <w:tcW w:w="1156" w:type="dxa"/>
          </w:tcPr>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r w:rsidRPr="00AD0C56">
              <w:rPr>
                <w:rFonts w:ascii="Arial" w:hAnsi="Arial" w:cs="Arial"/>
                <w:sz w:val="22"/>
                <w:szCs w:val="22"/>
              </w:rPr>
              <w:t xml:space="preserve">  75,800</w:t>
            </w:r>
          </w:p>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u w:val="single"/>
              </w:rPr>
            </w:pPr>
            <w:r w:rsidRPr="00AD0C56">
              <w:rPr>
                <w:rFonts w:ascii="Arial" w:hAnsi="Arial" w:cs="Arial"/>
                <w:sz w:val="22"/>
                <w:szCs w:val="22"/>
                <w:u w:val="single"/>
              </w:rPr>
              <w:t>24,200</w:t>
            </w:r>
          </w:p>
          <w:p w:rsidR="00B23748" w:rsidRPr="00AD0C56" w:rsidRDefault="00B23748" w:rsidP="005D5E85">
            <w:pPr>
              <w:jc w:val="right"/>
              <w:rPr>
                <w:rFonts w:ascii="Arial" w:hAnsi="Arial" w:cs="Arial"/>
                <w:sz w:val="22"/>
                <w:szCs w:val="22"/>
              </w:rPr>
            </w:pPr>
            <w:r w:rsidRPr="00AD0C56">
              <w:rPr>
                <w:rFonts w:ascii="Arial" w:hAnsi="Arial" w:cs="Arial"/>
                <w:sz w:val="22"/>
                <w:szCs w:val="22"/>
              </w:rPr>
              <w:t>100,000</w:t>
            </w:r>
          </w:p>
          <w:p w:rsidR="00B23748" w:rsidRPr="00AD0C56" w:rsidRDefault="00B23748" w:rsidP="005D5E85">
            <w:pPr>
              <w:jc w:val="right"/>
              <w:rPr>
                <w:rFonts w:ascii="Arial" w:hAnsi="Arial" w:cs="Arial"/>
                <w:sz w:val="22"/>
                <w:szCs w:val="22"/>
              </w:rPr>
            </w:pPr>
            <w:r w:rsidRPr="00AD0C56">
              <w:rPr>
                <w:rFonts w:ascii="Arial" w:hAnsi="Arial" w:cs="Arial"/>
                <w:sz w:val="22"/>
                <w:szCs w:val="22"/>
              </w:rPr>
              <w:t>========</w:t>
            </w:r>
          </w:p>
        </w:tc>
      </w:tr>
      <w:tr w:rsidR="00B23748" w:rsidRPr="00AD0C56" w:rsidTr="005D5E85">
        <w:tc>
          <w:tcPr>
            <w:tcW w:w="8644" w:type="dxa"/>
            <w:gridSpan w:val="3"/>
          </w:tcPr>
          <w:p w:rsidR="00B23748" w:rsidRPr="00AD0C56" w:rsidRDefault="00B23748" w:rsidP="005D5E85">
            <w:pPr>
              <w:jc w:val="center"/>
              <w:rPr>
                <w:rFonts w:ascii="Arial" w:hAnsi="Arial" w:cs="Arial"/>
                <w:sz w:val="22"/>
                <w:szCs w:val="22"/>
              </w:rPr>
            </w:pPr>
            <w:r w:rsidRPr="00AD0C56">
              <w:rPr>
                <w:rFonts w:ascii="Arial" w:hAnsi="Arial" w:cs="Arial"/>
                <w:sz w:val="22"/>
                <w:szCs w:val="22"/>
              </w:rPr>
              <w:t>PASIVOS Y CAPITAL APORTADO POR LOS DUEÑOS</w:t>
            </w:r>
          </w:p>
        </w:tc>
      </w:tr>
      <w:tr w:rsidR="00B23748" w:rsidRPr="00AD0C56" w:rsidTr="005D5E85">
        <w:tc>
          <w:tcPr>
            <w:tcW w:w="6408" w:type="dxa"/>
          </w:tcPr>
          <w:p w:rsidR="00B23748" w:rsidRPr="00AD0C56" w:rsidRDefault="00B23748" w:rsidP="005D5E85">
            <w:pPr>
              <w:jc w:val="both"/>
              <w:rPr>
                <w:rFonts w:ascii="Arial" w:hAnsi="Arial" w:cs="Arial"/>
                <w:sz w:val="22"/>
                <w:szCs w:val="22"/>
              </w:rPr>
            </w:pPr>
            <w:r w:rsidRPr="00AD0C56">
              <w:rPr>
                <w:rFonts w:ascii="Arial" w:hAnsi="Arial" w:cs="Arial"/>
                <w:sz w:val="22"/>
                <w:szCs w:val="22"/>
              </w:rPr>
              <w:t>Pasivos circulantes</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Cuentas por pagar </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Sueldos y comisiones acumulados por pagar </w:t>
            </w:r>
          </w:p>
          <w:p w:rsidR="00B23748" w:rsidRPr="00AD0C56" w:rsidRDefault="00B23748" w:rsidP="005D5E85">
            <w:pPr>
              <w:jc w:val="both"/>
              <w:rPr>
                <w:rFonts w:ascii="Arial" w:hAnsi="Arial" w:cs="Arial"/>
                <w:sz w:val="22"/>
                <w:szCs w:val="22"/>
              </w:rPr>
            </w:pPr>
            <w:r w:rsidRPr="00AD0C56">
              <w:rPr>
                <w:rFonts w:ascii="Arial" w:hAnsi="Arial" w:cs="Arial"/>
                <w:sz w:val="22"/>
                <w:szCs w:val="22"/>
              </w:rPr>
              <w:t xml:space="preserve">    Capital aportado por los dueños</w:t>
            </w:r>
          </w:p>
          <w:p w:rsidR="00B23748" w:rsidRPr="00AD0C56" w:rsidRDefault="00B23748" w:rsidP="005D5E85">
            <w:pPr>
              <w:jc w:val="both"/>
              <w:rPr>
                <w:rFonts w:ascii="Arial" w:hAnsi="Arial" w:cs="Arial"/>
                <w:sz w:val="22"/>
                <w:szCs w:val="22"/>
              </w:rPr>
            </w:pPr>
            <w:r w:rsidRPr="00AD0C56">
              <w:rPr>
                <w:rFonts w:ascii="Arial" w:hAnsi="Arial" w:cs="Arial"/>
                <w:sz w:val="22"/>
                <w:szCs w:val="22"/>
              </w:rPr>
              <w:t>Total de pasivos y capital aportado por los dueños</w:t>
            </w:r>
          </w:p>
        </w:tc>
        <w:tc>
          <w:tcPr>
            <w:tcW w:w="1080" w:type="dxa"/>
          </w:tcPr>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r w:rsidRPr="00AD0C56">
              <w:rPr>
                <w:rFonts w:ascii="Arial" w:hAnsi="Arial" w:cs="Arial"/>
                <w:sz w:val="22"/>
                <w:szCs w:val="22"/>
              </w:rPr>
              <w:t>16,800</w:t>
            </w:r>
          </w:p>
          <w:p w:rsidR="00B23748" w:rsidRPr="00AD0C56" w:rsidRDefault="00B23748" w:rsidP="005D5E85">
            <w:pPr>
              <w:jc w:val="right"/>
              <w:rPr>
                <w:rFonts w:ascii="Arial" w:hAnsi="Arial" w:cs="Arial"/>
                <w:sz w:val="22"/>
                <w:szCs w:val="22"/>
                <w:u w:val="single"/>
              </w:rPr>
            </w:pPr>
            <w:r w:rsidRPr="00AD0C56">
              <w:rPr>
                <w:rFonts w:ascii="Arial" w:hAnsi="Arial" w:cs="Arial"/>
                <w:sz w:val="22"/>
                <w:szCs w:val="22"/>
                <w:u w:val="single"/>
              </w:rPr>
              <w:t>4,250</w:t>
            </w:r>
          </w:p>
        </w:tc>
        <w:tc>
          <w:tcPr>
            <w:tcW w:w="1156" w:type="dxa"/>
          </w:tcPr>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p>
          <w:p w:rsidR="00B23748" w:rsidRPr="00AD0C56" w:rsidRDefault="00B23748" w:rsidP="005D5E85">
            <w:pPr>
              <w:jc w:val="right"/>
              <w:rPr>
                <w:rFonts w:ascii="Arial" w:hAnsi="Arial" w:cs="Arial"/>
                <w:sz w:val="22"/>
                <w:szCs w:val="22"/>
              </w:rPr>
            </w:pPr>
            <w:r w:rsidRPr="00AD0C56">
              <w:rPr>
                <w:rFonts w:ascii="Arial" w:hAnsi="Arial" w:cs="Arial"/>
                <w:sz w:val="22"/>
                <w:szCs w:val="22"/>
              </w:rPr>
              <w:t xml:space="preserve">  21,050</w:t>
            </w:r>
          </w:p>
          <w:p w:rsidR="00B23748" w:rsidRPr="00AD0C56" w:rsidRDefault="00B23748" w:rsidP="005D5E85">
            <w:pPr>
              <w:jc w:val="right"/>
              <w:rPr>
                <w:rFonts w:ascii="Arial" w:hAnsi="Arial" w:cs="Arial"/>
                <w:sz w:val="22"/>
                <w:szCs w:val="22"/>
                <w:u w:val="single"/>
              </w:rPr>
            </w:pPr>
            <w:r w:rsidRPr="00AD0C56">
              <w:rPr>
                <w:rFonts w:ascii="Arial" w:hAnsi="Arial" w:cs="Arial"/>
                <w:sz w:val="22"/>
                <w:szCs w:val="22"/>
                <w:u w:val="single"/>
              </w:rPr>
              <w:t xml:space="preserve">  78,950</w:t>
            </w:r>
          </w:p>
          <w:p w:rsidR="00B23748" w:rsidRPr="00AD0C56" w:rsidRDefault="00B23748" w:rsidP="005D5E85">
            <w:pPr>
              <w:jc w:val="right"/>
              <w:rPr>
                <w:rFonts w:ascii="Arial" w:hAnsi="Arial" w:cs="Arial"/>
                <w:sz w:val="22"/>
                <w:szCs w:val="22"/>
              </w:rPr>
            </w:pPr>
            <w:r w:rsidRPr="00AD0C56">
              <w:rPr>
                <w:rFonts w:ascii="Arial" w:hAnsi="Arial" w:cs="Arial"/>
                <w:sz w:val="22"/>
                <w:szCs w:val="22"/>
              </w:rPr>
              <w:t>100,000</w:t>
            </w:r>
          </w:p>
          <w:p w:rsidR="00B23748" w:rsidRPr="00AD0C56" w:rsidRDefault="00B23748" w:rsidP="005D5E85">
            <w:pPr>
              <w:jc w:val="right"/>
              <w:rPr>
                <w:rFonts w:ascii="Arial" w:hAnsi="Arial" w:cs="Arial"/>
                <w:sz w:val="22"/>
                <w:szCs w:val="22"/>
              </w:rPr>
            </w:pPr>
            <w:r w:rsidRPr="00AD0C56">
              <w:rPr>
                <w:rFonts w:ascii="Arial" w:hAnsi="Arial" w:cs="Arial"/>
                <w:sz w:val="22"/>
                <w:szCs w:val="22"/>
              </w:rPr>
              <w:t>========</w:t>
            </w:r>
          </w:p>
        </w:tc>
      </w:tr>
    </w:tbl>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La administración espera que el cobro de las ventas futuras sea igual que en el pasado: el 60% de las ventas serán en efectivo y 40% a crédito. Todas las cuentas de crédito se cobran durante el mes posterior a las ventas. La cantidad de  Bs16.000 en cuentas por cobrar al 31 de marzo representan las ventas a crédito realizadas durante marzo (40% de 40.000). Las cuentas incobrables son mínimas y se deben ignorar. También ignore todos los </w:t>
      </w:r>
      <w:proofErr w:type="gramStart"/>
      <w:r w:rsidRPr="00AD0C56">
        <w:rPr>
          <w:rFonts w:ascii="Arial" w:hAnsi="Arial" w:cs="Arial"/>
          <w:sz w:val="22"/>
          <w:szCs w:val="22"/>
          <w:lang w:val="es-MX"/>
        </w:rPr>
        <w:t>impuestos .</w:t>
      </w:r>
      <w:proofErr w:type="gramEnd"/>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Debido a que las entregas de los proveedores y las demandas de los clientes son inciertas, al final de cada mes </w:t>
      </w:r>
      <w:proofErr w:type="gramStart"/>
      <w:r w:rsidRPr="00AD0C56">
        <w:rPr>
          <w:rFonts w:ascii="Arial" w:hAnsi="Arial" w:cs="Arial"/>
          <w:sz w:val="22"/>
          <w:szCs w:val="22"/>
          <w:lang w:val="es-MX"/>
        </w:rPr>
        <w:t>“ Los</w:t>
      </w:r>
      <w:proofErr w:type="gramEnd"/>
      <w:r w:rsidRPr="00AD0C56">
        <w:rPr>
          <w:rFonts w:ascii="Arial" w:hAnsi="Arial" w:cs="Arial"/>
          <w:sz w:val="22"/>
          <w:szCs w:val="22"/>
          <w:lang w:val="es-MX"/>
        </w:rPr>
        <w:t xml:space="preserve"> Andes” quiere tener un inventario básico de artículos en existencia valuado a Bs20.000 más el 80% del costo de artículos vendidos esperado para el mes siguiente.</w:t>
      </w: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 El costo promedio de la mercancía vendida equivale al 70% de las ventas. En consecuencia, el inventario al 31 de marzo es de Bs20.000 + .</w:t>
      </w:r>
      <w:proofErr w:type="gramStart"/>
      <w:r w:rsidRPr="00AD0C56">
        <w:rPr>
          <w:rFonts w:ascii="Arial" w:hAnsi="Arial" w:cs="Arial"/>
          <w:sz w:val="22"/>
          <w:szCs w:val="22"/>
          <w:lang w:val="es-MX"/>
        </w:rPr>
        <w:t>7(</w:t>
      </w:r>
      <w:proofErr w:type="gramEnd"/>
      <w:r w:rsidRPr="00AD0C56">
        <w:rPr>
          <w:rFonts w:ascii="Arial" w:hAnsi="Arial" w:cs="Arial"/>
          <w:sz w:val="22"/>
          <w:szCs w:val="22"/>
          <w:lang w:val="es-MX"/>
        </w:rPr>
        <w:t>.8 x las ventas en abril de Bs50.000) = Bs20.000 + Bs28.000 = Bs 48.000 Los plazos de compra disponibles a “los Andes” son netos, de 30 días. La compañía paga las compras de cada mes de la siguiente manera: el 50% durante este mes u el 50% durante el mes siguiente. Por tanto el saldo en las cuentas por pagar al 31 de marzo equivale al 50% de las compras realizadas en marzo o Bs33.600 x .5 = Bs16.800.</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“Los Andes” </w:t>
      </w:r>
      <w:proofErr w:type="gramStart"/>
      <w:r w:rsidRPr="00AD0C56">
        <w:rPr>
          <w:rFonts w:ascii="Arial" w:hAnsi="Arial" w:cs="Arial"/>
          <w:sz w:val="22"/>
          <w:szCs w:val="22"/>
          <w:lang w:val="es-MX"/>
        </w:rPr>
        <w:t>paga</w:t>
      </w:r>
      <w:proofErr w:type="gramEnd"/>
      <w:r w:rsidRPr="00AD0C56">
        <w:rPr>
          <w:rFonts w:ascii="Arial" w:hAnsi="Arial" w:cs="Arial"/>
          <w:sz w:val="22"/>
          <w:szCs w:val="22"/>
          <w:lang w:val="es-MX"/>
        </w:rPr>
        <w:t xml:space="preserve"> salarios y comisiones cada quince días, medio mes después que se ganan. Estos se dividen en dos partes: salarios fijos mensuales de Bs.2.500 y comisiones, igual al 15% de las ventas que supondremos son uniformes a lo largo de cada mes. En consecuencia, el saldo al 31 de marzo en salarios acumulados y comisiones por pagar es de (.5 x Bs2.500) + .</w:t>
      </w:r>
      <w:proofErr w:type="gramStart"/>
      <w:r w:rsidRPr="00AD0C56">
        <w:rPr>
          <w:rFonts w:ascii="Arial" w:hAnsi="Arial" w:cs="Arial"/>
          <w:sz w:val="22"/>
          <w:szCs w:val="22"/>
          <w:lang w:val="es-MX"/>
        </w:rPr>
        <w:t>5(</w:t>
      </w:r>
      <w:proofErr w:type="gramEnd"/>
      <w:r w:rsidRPr="00AD0C56">
        <w:rPr>
          <w:rFonts w:ascii="Arial" w:hAnsi="Arial" w:cs="Arial"/>
          <w:sz w:val="22"/>
          <w:szCs w:val="22"/>
          <w:lang w:val="es-MX"/>
        </w:rPr>
        <w:t>.15 x Bs40.000) =Bs1.250 + Bs3.000 = Bs4.250. “Los Andes” pagará esta cantidad de Bs4.250 el 15 de abril.</w:t>
      </w:r>
    </w:p>
    <w:p w:rsidR="00B23748" w:rsidRPr="00AD0C56" w:rsidRDefault="00B23748" w:rsidP="00B23748">
      <w:pPr>
        <w:tabs>
          <w:tab w:val="left" w:pos="4111"/>
        </w:tabs>
        <w:rPr>
          <w:rFonts w:ascii="Arial" w:hAnsi="Arial" w:cs="Arial"/>
          <w:sz w:val="22"/>
          <w:szCs w:val="22"/>
          <w:lang w:val="es-MX"/>
        </w:rPr>
      </w:pPr>
    </w:p>
    <w:p w:rsidR="00B23748" w:rsidRPr="00AD0C56" w:rsidRDefault="00B23748" w:rsidP="00B23748">
      <w:pPr>
        <w:tabs>
          <w:tab w:val="left" w:pos="4111"/>
        </w:tabs>
        <w:rPr>
          <w:rFonts w:ascii="Arial" w:hAnsi="Arial" w:cs="Arial"/>
          <w:sz w:val="22"/>
          <w:szCs w:val="22"/>
          <w:lang w:val="es-MX"/>
        </w:rPr>
      </w:pPr>
      <w:r w:rsidRPr="00AD0C56">
        <w:rPr>
          <w:rFonts w:ascii="Arial" w:hAnsi="Arial" w:cs="Arial"/>
          <w:sz w:val="22"/>
          <w:szCs w:val="22"/>
          <w:lang w:val="es-MX"/>
        </w:rPr>
        <w:t>PASOS EN LA ELABORACIÓN DEL PRESUPUESTO MAESTRO.</w:t>
      </w:r>
    </w:p>
    <w:p w:rsidR="00B23748" w:rsidRPr="00AD0C56" w:rsidRDefault="00B23748" w:rsidP="00B23748">
      <w:pPr>
        <w:tabs>
          <w:tab w:val="left" w:pos="4111"/>
        </w:tabs>
        <w:rPr>
          <w:rFonts w:ascii="Arial" w:hAnsi="Arial" w:cs="Arial"/>
          <w:sz w:val="22"/>
          <w:szCs w:val="22"/>
          <w:lang w:val="es-MX"/>
        </w:rPr>
      </w:pPr>
    </w:p>
    <w:p w:rsidR="00B23748" w:rsidRPr="00AD0C56" w:rsidRDefault="00B23748" w:rsidP="00B23748">
      <w:pPr>
        <w:tabs>
          <w:tab w:val="left" w:pos="4111"/>
        </w:tabs>
        <w:rPr>
          <w:rFonts w:ascii="Arial" w:hAnsi="Arial" w:cs="Arial"/>
          <w:sz w:val="22"/>
          <w:szCs w:val="22"/>
          <w:lang w:val="es-MX"/>
        </w:rPr>
      </w:pPr>
      <w:r w:rsidRPr="00AD0C56">
        <w:rPr>
          <w:rFonts w:ascii="Arial" w:hAnsi="Arial" w:cs="Arial"/>
          <w:sz w:val="22"/>
          <w:szCs w:val="22"/>
          <w:lang w:val="es-MX"/>
        </w:rPr>
        <w:t>Estos son:</w:t>
      </w:r>
    </w:p>
    <w:p w:rsidR="00B23748" w:rsidRPr="00AD0C56" w:rsidRDefault="00B23748" w:rsidP="00B23748">
      <w:pPr>
        <w:tabs>
          <w:tab w:val="left" w:pos="4111"/>
        </w:tabs>
        <w:rPr>
          <w:rFonts w:ascii="Arial" w:hAnsi="Arial" w:cs="Arial"/>
          <w:sz w:val="22"/>
          <w:szCs w:val="22"/>
          <w:u w:val="single"/>
          <w:lang w:val="es-MX"/>
        </w:rPr>
      </w:pPr>
      <w:r w:rsidRPr="00AD0C56">
        <w:rPr>
          <w:rFonts w:ascii="Arial" w:hAnsi="Arial" w:cs="Arial"/>
          <w:sz w:val="22"/>
          <w:szCs w:val="22"/>
          <w:u w:val="single"/>
          <w:lang w:val="es-MX"/>
        </w:rPr>
        <w:t>Presupuesto de operación</w:t>
      </w:r>
    </w:p>
    <w:p w:rsidR="00B23748" w:rsidRPr="00AD0C56" w:rsidRDefault="00B23748" w:rsidP="00B23748">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Utilizando los datos dados elabore el siguiente programa detallado para cada uno de los meses del horizonte de planeación:</w:t>
      </w:r>
    </w:p>
    <w:p w:rsidR="00B23748" w:rsidRPr="00AD0C56" w:rsidRDefault="00B23748" w:rsidP="00B23748">
      <w:pPr>
        <w:pStyle w:val="ndice-base"/>
        <w:numPr>
          <w:ilvl w:val="0"/>
          <w:numId w:val="7"/>
        </w:numPr>
        <w:tabs>
          <w:tab w:val="left" w:pos="4111"/>
        </w:tabs>
        <w:spacing w:line="240" w:lineRule="auto"/>
        <w:rPr>
          <w:rFonts w:ascii="Arial" w:hAnsi="Arial" w:cs="Arial"/>
          <w:sz w:val="22"/>
          <w:szCs w:val="22"/>
          <w:lang w:val="es-MX"/>
        </w:rPr>
      </w:pPr>
      <w:r w:rsidRPr="00AD0C56">
        <w:rPr>
          <w:rFonts w:ascii="Arial" w:hAnsi="Arial" w:cs="Arial"/>
          <w:sz w:val="22"/>
          <w:szCs w:val="22"/>
          <w:lang w:val="es-MX"/>
        </w:rPr>
        <w:t>presupuesto de ventas</w:t>
      </w:r>
    </w:p>
    <w:p w:rsidR="00B23748" w:rsidRPr="00AD0C56" w:rsidRDefault="00B23748" w:rsidP="00B23748">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cobros en efectivo de los clientes</w:t>
      </w:r>
    </w:p>
    <w:p w:rsidR="00B23748" w:rsidRPr="00AD0C56" w:rsidRDefault="00B23748" w:rsidP="00B23748">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presupuesto de compras</w:t>
      </w:r>
    </w:p>
    <w:p w:rsidR="00B23748" w:rsidRPr="00AD0C56" w:rsidRDefault="00B23748" w:rsidP="00B23748">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desembolsos por compras</w:t>
      </w:r>
    </w:p>
    <w:p w:rsidR="00B23748" w:rsidRPr="00AD0C56" w:rsidRDefault="00B23748" w:rsidP="00B23748">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presupuesto de gastos de operación</w:t>
      </w:r>
    </w:p>
    <w:p w:rsidR="00B23748" w:rsidRPr="00AD0C56" w:rsidRDefault="00B23748" w:rsidP="00B23748">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desembolsos por gastos de operación</w:t>
      </w:r>
    </w:p>
    <w:p w:rsidR="00B23748" w:rsidRPr="00AD0C56" w:rsidRDefault="00B23748" w:rsidP="00B23748">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Utilizando el programa, elabore un estado de resultados presupuestado para los cuatro meses que terminan el 31 de julio de 19XI</w:t>
      </w:r>
    </w:p>
    <w:p w:rsidR="00B23748" w:rsidRPr="00AD0C56" w:rsidRDefault="00B23748" w:rsidP="00B23748">
      <w:pPr>
        <w:tabs>
          <w:tab w:val="left" w:pos="4111"/>
        </w:tabs>
        <w:rPr>
          <w:rFonts w:ascii="Arial" w:hAnsi="Arial" w:cs="Arial"/>
          <w:sz w:val="22"/>
          <w:szCs w:val="22"/>
          <w:lang w:val="es-MX"/>
        </w:rPr>
      </w:pPr>
    </w:p>
    <w:p w:rsidR="00B23748" w:rsidRPr="00AD0C56" w:rsidRDefault="00B23748" w:rsidP="00B23748">
      <w:pPr>
        <w:tabs>
          <w:tab w:val="left" w:pos="4111"/>
        </w:tabs>
        <w:rPr>
          <w:rFonts w:ascii="Arial" w:hAnsi="Arial" w:cs="Arial"/>
          <w:sz w:val="22"/>
          <w:szCs w:val="22"/>
          <w:u w:val="single"/>
          <w:lang w:val="es-MX"/>
        </w:rPr>
      </w:pPr>
      <w:r w:rsidRPr="00AD0C56">
        <w:rPr>
          <w:rFonts w:ascii="Arial" w:hAnsi="Arial" w:cs="Arial"/>
          <w:sz w:val="22"/>
          <w:szCs w:val="22"/>
          <w:u w:val="single"/>
          <w:lang w:val="es-MX"/>
        </w:rPr>
        <w:t>Presupuesto financiero</w:t>
      </w:r>
    </w:p>
    <w:p w:rsidR="00B23748" w:rsidRPr="00AD0C56" w:rsidRDefault="00B23748" w:rsidP="00B23748">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los datos dados y el programa de apoyo, se los siguientes estados financieros proyectados</w:t>
      </w:r>
    </w:p>
    <w:p w:rsidR="00B23748" w:rsidRPr="00AD0C56" w:rsidRDefault="00B23748" w:rsidP="00B23748">
      <w:pPr>
        <w:pStyle w:val="ndice-base"/>
        <w:numPr>
          <w:ilvl w:val="0"/>
          <w:numId w:val="8"/>
        </w:numPr>
        <w:tabs>
          <w:tab w:val="left" w:pos="4111"/>
        </w:tabs>
        <w:spacing w:line="240" w:lineRule="auto"/>
        <w:rPr>
          <w:rFonts w:ascii="Arial" w:hAnsi="Arial" w:cs="Arial"/>
          <w:sz w:val="22"/>
          <w:szCs w:val="22"/>
          <w:lang w:val="es-MX"/>
        </w:rPr>
      </w:pPr>
      <w:r w:rsidRPr="00AD0C56">
        <w:rPr>
          <w:rFonts w:ascii="Arial" w:hAnsi="Arial" w:cs="Arial"/>
          <w:sz w:val="22"/>
          <w:szCs w:val="22"/>
          <w:lang w:val="es-MX"/>
        </w:rPr>
        <w:t>presupuesto de efectivo, incluyendo los detalles de préstamos, pago de préstamos e intereses para cada mes del horizonte de planeación.</w:t>
      </w:r>
    </w:p>
    <w:p w:rsidR="00B23748" w:rsidRPr="00AD0C56" w:rsidRDefault="00B23748" w:rsidP="00B23748">
      <w:pPr>
        <w:numPr>
          <w:ilvl w:val="0"/>
          <w:numId w:val="8"/>
        </w:numPr>
        <w:tabs>
          <w:tab w:val="left" w:pos="4111"/>
        </w:tabs>
        <w:rPr>
          <w:rFonts w:ascii="Arial" w:hAnsi="Arial" w:cs="Arial"/>
          <w:sz w:val="22"/>
          <w:szCs w:val="22"/>
          <w:lang w:val="es-MX"/>
        </w:rPr>
      </w:pPr>
      <w:r w:rsidRPr="00AD0C56">
        <w:rPr>
          <w:rFonts w:ascii="Arial" w:hAnsi="Arial" w:cs="Arial"/>
          <w:sz w:val="22"/>
          <w:szCs w:val="22"/>
          <w:lang w:val="es-MX"/>
        </w:rPr>
        <w:lastRenderedPageBreak/>
        <w:t>Balance general presupuestado al 31 de julio de 19XI</w:t>
      </w:r>
    </w:p>
    <w:p w:rsidR="00B23748" w:rsidRPr="00AD0C56" w:rsidRDefault="00B23748" w:rsidP="00B23748">
      <w:pPr>
        <w:tabs>
          <w:tab w:val="left" w:pos="4111"/>
        </w:tabs>
        <w:ind w:left="360"/>
        <w:rPr>
          <w:rFonts w:ascii="Arial" w:hAnsi="Arial" w:cs="Arial"/>
          <w:sz w:val="22"/>
          <w:szCs w:val="22"/>
          <w:lang w:val="es-MX"/>
        </w:rPr>
      </w:pPr>
    </w:p>
    <w:p w:rsidR="00B23748" w:rsidRPr="00AD0C56" w:rsidRDefault="00B23748" w:rsidP="00B23748">
      <w:pPr>
        <w:tabs>
          <w:tab w:val="left" w:pos="4111"/>
        </w:tabs>
        <w:rPr>
          <w:rFonts w:ascii="Arial" w:hAnsi="Arial" w:cs="Arial"/>
          <w:sz w:val="22"/>
          <w:szCs w:val="22"/>
          <w:lang w:val="es-MX"/>
        </w:rPr>
      </w:pPr>
      <w:r w:rsidRPr="00AD0C56">
        <w:rPr>
          <w:rFonts w:ascii="Arial" w:hAnsi="Arial" w:cs="Arial"/>
          <w:sz w:val="22"/>
          <w:szCs w:val="22"/>
          <w:lang w:val="es-MX"/>
        </w:rPr>
        <w:t>Cada organización tiene lineamientos específicos para los pasos y las fechas de elaboración de</w:t>
      </w:r>
    </w:p>
    <w:p w:rsidR="00B23748" w:rsidRPr="00AD0C56" w:rsidRDefault="00B23748" w:rsidP="00B23748">
      <w:pPr>
        <w:tabs>
          <w:tab w:val="left" w:pos="4111"/>
        </w:tabs>
        <w:rPr>
          <w:rFonts w:ascii="Arial" w:hAnsi="Arial" w:cs="Arial"/>
          <w:sz w:val="22"/>
          <w:szCs w:val="22"/>
          <w:lang w:val="es-MX"/>
        </w:rPr>
      </w:pPr>
      <w:proofErr w:type="gramStart"/>
      <w:r w:rsidRPr="00AD0C56">
        <w:rPr>
          <w:rFonts w:ascii="Arial" w:hAnsi="Arial" w:cs="Arial"/>
          <w:sz w:val="22"/>
          <w:szCs w:val="22"/>
          <w:lang w:val="es-MX"/>
        </w:rPr>
        <w:t>presupuestos</w:t>
      </w:r>
      <w:proofErr w:type="gramEnd"/>
      <w:r w:rsidRPr="00AD0C56">
        <w:rPr>
          <w:rFonts w:ascii="Arial" w:hAnsi="Arial" w:cs="Arial"/>
          <w:sz w:val="22"/>
          <w:szCs w:val="22"/>
          <w:lang w:val="es-MX"/>
        </w:rPr>
        <w:t>, aunque los detalles difieren, estos lineamiento siempre incluyen invariablemente</w:t>
      </w:r>
    </w:p>
    <w:p w:rsidR="00B23748" w:rsidRPr="00AD0C56" w:rsidRDefault="00B23748" w:rsidP="00B23748">
      <w:pPr>
        <w:tabs>
          <w:tab w:val="left" w:pos="4111"/>
        </w:tabs>
        <w:rPr>
          <w:rFonts w:ascii="Arial" w:hAnsi="Arial" w:cs="Arial"/>
          <w:sz w:val="22"/>
          <w:szCs w:val="22"/>
          <w:lang w:val="es-MX"/>
        </w:rPr>
      </w:pPr>
      <w:proofErr w:type="gramStart"/>
      <w:r w:rsidRPr="00AD0C56">
        <w:rPr>
          <w:rFonts w:ascii="Arial" w:hAnsi="Arial" w:cs="Arial"/>
          <w:sz w:val="22"/>
          <w:szCs w:val="22"/>
          <w:lang w:val="es-MX"/>
        </w:rPr>
        <w:t>los</w:t>
      </w:r>
      <w:proofErr w:type="gramEnd"/>
      <w:r w:rsidRPr="00AD0C56">
        <w:rPr>
          <w:rFonts w:ascii="Arial" w:hAnsi="Arial" w:cs="Arial"/>
          <w:sz w:val="22"/>
          <w:szCs w:val="22"/>
          <w:lang w:val="es-MX"/>
        </w:rPr>
        <w:t xml:space="preserve"> pasos anteriores. </w:t>
      </w: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u w:val="single"/>
          <w:lang w:val="es-MX"/>
        </w:rPr>
      </w:pPr>
      <w:r w:rsidRPr="00AD0C56">
        <w:rPr>
          <w:rFonts w:ascii="Arial" w:hAnsi="Arial" w:cs="Arial"/>
          <w:sz w:val="22"/>
          <w:szCs w:val="22"/>
          <w:u w:val="single"/>
          <w:lang w:val="es-MX"/>
        </w:rPr>
        <w:t>Paso1: ELABORACIÓN DEL PRESUPUESTO DE OPERACIÓN</w:t>
      </w: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r w:rsidRPr="00AD0C56">
        <w:rPr>
          <w:rFonts w:ascii="Arial" w:hAnsi="Arial" w:cs="Arial"/>
          <w:sz w:val="22"/>
          <w:szCs w:val="22"/>
          <w:u w:val="single"/>
          <w:lang w:val="es-MX"/>
        </w:rPr>
        <w:t>Paso 1ª: Presupuesto de ventas</w:t>
      </w:r>
      <w:r w:rsidRPr="00AD0C56">
        <w:rPr>
          <w:rFonts w:ascii="Arial" w:hAnsi="Arial" w:cs="Arial"/>
          <w:sz w:val="22"/>
          <w:szCs w:val="22"/>
          <w:lang w:val="es-MX"/>
        </w:rPr>
        <w:t>.</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El presupuesto de ventas es el punto de partida del presupuesto porque los niveles del inventario, las compras y los gastos de operación se mueven a la velocidad de la actividad en las ventas. La proyección precisa de las ventas y de la actividad de los factores de costos es esencial para el presupuesto efectivo. Las ventas de marzo se incluyen en el programa a porque afectan los cobro en efectivo de abril. Observe que la última columna de la programación a es la primera fila del ejemplo. En las organizaciones de servicios también son los puntos principales del presupuesto. Algunos ejemplos son los ingresos por paciente y el reembolso hecho por el gobierno que esperan los hospitales y las donaciones que esperan las iglesias. Si no se generan ingresos, como en el caso de la estación de bomberos municipal, se predetermina un nivel deseado de servicio.</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Paso </w:t>
      </w:r>
      <w:proofErr w:type="gramStart"/>
      <w:r w:rsidRPr="00AD0C56">
        <w:rPr>
          <w:rFonts w:ascii="Arial" w:hAnsi="Arial" w:cs="Arial"/>
          <w:sz w:val="22"/>
          <w:szCs w:val="22"/>
          <w:lang w:val="es-MX"/>
        </w:rPr>
        <w:t>1</w:t>
      </w:r>
      <w:r w:rsidRPr="00AD0C56">
        <w:rPr>
          <w:rFonts w:ascii="Arial" w:hAnsi="Arial" w:cs="Arial"/>
          <w:sz w:val="22"/>
          <w:szCs w:val="22"/>
          <w:vertAlign w:val="superscript"/>
          <w:lang w:val="es-MX"/>
        </w:rPr>
        <w:t xml:space="preserve">b </w:t>
      </w:r>
      <w:r w:rsidRPr="00AD0C56">
        <w:rPr>
          <w:rFonts w:ascii="Arial" w:hAnsi="Arial" w:cs="Arial"/>
          <w:sz w:val="22"/>
          <w:szCs w:val="22"/>
          <w:lang w:val="es-MX"/>
        </w:rPr>
        <w:t>:</w:t>
      </w:r>
      <w:proofErr w:type="gramEnd"/>
      <w:r w:rsidRPr="00AD0C56">
        <w:rPr>
          <w:rFonts w:ascii="Arial" w:hAnsi="Arial" w:cs="Arial"/>
          <w:sz w:val="22"/>
          <w:szCs w:val="22"/>
          <w:lang w:val="es-MX"/>
        </w:rPr>
        <w:t xml:space="preserve"> Cobro en efectivo</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Es más fácil elaborar el programa b, cobros en efectivo al mismo tiempo en que se elabora el presupuesto de ventas, Los cobros en efectivo constituyen las ventas en efectivo del mes en curso más las ventas a crédito del mes anterior. </w:t>
      </w:r>
    </w:p>
    <w:tbl>
      <w:tblPr>
        <w:tblW w:w="0" w:type="auto"/>
        <w:tblLook w:val="01E0" w:firstRow="1" w:lastRow="1" w:firstColumn="1" w:lastColumn="1" w:noHBand="0" w:noVBand="0"/>
      </w:tblPr>
      <w:tblGrid>
        <w:gridCol w:w="3392"/>
        <w:gridCol w:w="1033"/>
        <w:gridCol w:w="1033"/>
        <w:gridCol w:w="1033"/>
        <w:gridCol w:w="1033"/>
        <w:gridCol w:w="1033"/>
        <w:gridCol w:w="1133"/>
      </w:tblGrid>
      <w:tr w:rsidR="00B23748" w:rsidRPr="00AD0C56" w:rsidTr="005D5E85">
        <w:tc>
          <w:tcPr>
            <w:tcW w:w="3888"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PRESUPUESTO DE VENTAS</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          Marzo</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           Abril</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          Mayo</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         Junio</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          Julio</w:t>
            </w:r>
          </w:p>
        </w:tc>
        <w:tc>
          <w:tcPr>
            <w:tcW w:w="1173"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            TOTAL</w:t>
            </w:r>
          </w:p>
        </w:tc>
      </w:tr>
      <w:tr w:rsidR="00B23748" w:rsidRPr="00AD0C56" w:rsidTr="005D5E85">
        <w:tc>
          <w:tcPr>
            <w:tcW w:w="3888"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Ventas a crédito  ( 40% )</w:t>
            </w:r>
          </w:p>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Ventas en efectivo  ( 60% ) </w:t>
            </w:r>
          </w:p>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VENTAS TOTALES       </w:t>
            </w:r>
          </w:p>
          <w:p w:rsidR="00B23748" w:rsidRPr="00AD0C56" w:rsidRDefault="00B23748" w:rsidP="005D5E85">
            <w:pPr>
              <w:rPr>
                <w:rFonts w:ascii="Arial" w:hAnsi="Arial" w:cs="Arial"/>
                <w:sz w:val="22"/>
                <w:szCs w:val="22"/>
                <w:lang w:val="es-MX"/>
              </w:rPr>
            </w:pP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 xml:space="preserve"> 16.000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24.000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40.000</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20.000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30.000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50.000</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32.000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48.000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80,000</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24.000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36.000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60.000</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20.000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30.000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50.000</w:t>
            </w:r>
          </w:p>
          <w:p w:rsidR="00B23748" w:rsidRPr="00AD0C56" w:rsidRDefault="00B23748" w:rsidP="005D5E85">
            <w:pPr>
              <w:rPr>
                <w:rFonts w:ascii="Arial" w:hAnsi="Arial" w:cs="Arial"/>
                <w:sz w:val="22"/>
                <w:szCs w:val="22"/>
                <w:lang w:val="es-MX"/>
              </w:rPr>
            </w:pPr>
          </w:p>
          <w:p w:rsidR="00B23748" w:rsidRPr="00AD0C56" w:rsidRDefault="00B23748" w:rsidP="005D5E85">
            <w:pPr>
              <w:rPr>
                <w:rFonts w:ascii="Arial" w:hAnsi="Arial" w:cs="Arial"/>
                <w:sz w:val="22"/>
                <w:szCs w:val="22"/>
                <w:lang w:val="es-MX"/>
              </w:rPr>
            </w:pPr>
          </w:p>
        </w:tc>
        <w:tc>
          <w:tcPr>
            <w:tcW w:w="1173" w:type="dxa"/>
          </w:tcPr>
          <w:p w:rsidR="00B23748" w:rsidRPr="00AD0C56" w:rsidRDefault="00B23748" w:rsidP="005D5E85">
            <w:pPr>
              <w:rPr>
                <w:rFonts w:ascii="Arial" w:hAnsi="Arial" w:cs="Arial"/>
                <w:sz w:val="22"/>
                <w:szCs w:val="22"/>
                <w:lang w:val="es-MX"/>
              </w:rPr>
            </w:pPr>
          </w:p>
          <w:p w:rsidR="00B23748" w:rsidRPr="00AD0C56" w:rsidRDefault="00B23748" w:rsidP="005D5E85">
            <w:pPr>
              <w:rPr>
                <w:rFonts w:ascii="Arial" w:hAnsi="Arial" w:cs="Arial"/>
                <w:sz w:val="22"/>
                <w:szCs w:val="22"/>
                <w:lang w:val="es-MX"/>
              </w:rPr>
            </w:pP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240.000</w:t>
            </w:r>
          </w:p>
        </w:tc>
      </w:tr>
    </w:tbl>
    <w:p w:rsidR="00B23748" w:rsidRPr="00AD0C56" w:rsidRDefault="00B23748" w:rsidP="00B23748">
      <w:pPr>
        <w:rPr>
          <w:rFonts w:ascii="Arial" w:hAnsi="Arial" w:cs="Arial"/>
          <w:sz w:val="22"/>
          <w:szCs w:val="22"/>
          <w:lang w:val="es-MX"/>
        </w:rPr>
      </w:pPr>
    </w:p>
    <w:tbl>
      <w:tblPr>
        <w:tblW w:w="0" w:type="auto"/>
        <w:tblLook w:val="01E0" w:firstRow="1" w:lastRow="1" w:firstColumn="1" w:lastColumn="1" w:noHBand="0" w:noVBand="0"/>
      </w:tblPr>
      <w:tblGrid>
        <w:gridCol w:w="3446"/>
        <w:gridCol w:w="1024"/>
        <w:gridCol w:w="1038"/>
        <w:gridCol w:w="1038"/>
        <w:gridCol w:w="1038"/>
        <w:gridCol w:w="1038"/>
        <w:gridCol w:w="1068"/>
      </w:tblGrid>
      <w:tr w:rsidR="00B23748" w:rsidRPr="00AD0C56" w:rsidTr="005D5E85">
        <w:tc>
          <w:tcPr>
            <w:tcW w:w="3888"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PRESUPUESTO DE COBROS EN EFECTIVO</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Marzo</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Abril</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Mayo</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Junio</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Julio</w:t>
            </w:r>
          </w:p>
        </w:tc>
        <w:tc>
          <w:tcPr>
            <w:tcW w:w="1109"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TOTAL</w:t>
            </w:r>
          </w:p>
        </w:tc>
      </w:tr>
      <w:tr w:rsidR="00B23748" w:rsidRPr="00AD0C56" w:rsidTr="005D5E85">
        <w:tc>
          <w:tcPr>
            <w:tcW w:w="3888"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Ventas en efectivo en el mes</w:t>
            </w:r>
          </w:p>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Cobro en efectivo mes anterior</w:t>
            </w:r>
          </w:p>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COBROS TOTALES</w:t>
            </w:r>
          </w:p>
        </w:tc>
        <w:tc>
          <w:tcPr>
            <w:tcW w:w="1080" w:type="dxa"/>
          </w:tcPr>
          <w:p w:rsidR="00B23748" w:rsidRPr="00AD0C56" w:rsidRDefault="00B23748" w:rsidP="005D5E85">
            <w:pPr>
              <w:rPr>
                <w:rFonts w:ascii="Arial" w:hAnsi="Arial" w:cs="Arial"/>
                <w:sz w:val="22"/>
                <w:szCs w:val="22"/>
                <w:lang w:val="es-MX"/>
              </w:rPr>
            </w:pP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30.000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16.000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46.000</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48.000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20.000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68.000</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36.000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32.000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68.000</w:t>
            </w:r>
          </w:p>
        </w:tc>
        <w:tc>
          <w:tcPr>
            <w:tcW w:w="1080" w:type="dxa"/>
          </w:tcPr>
          <w:p w:rsidR="00B23748" w:rsidRPr="00AD0C56" w:rsidRDefault="00B23748" w:rsidP="005D5E85">
            <w:pPr>
              <w:rPr>
                <w:rFonts w:ascii="Arial" w:hAnsi="Arial" w:cs="Arial"/>
                <w:sz w:val="22"/>
                <w:szCs w:val="22"/>
                <w:lang w:val="es-MX"/>
              </w:rPr>
            </w:pPr>
            <w:r w:rsidRPr="00AD0C56">
              <w:rPr>
                <w:rFonts w:ascii="Arial" w:hAnsi="Arial" w:cs="Arial"/>
                <w:sz w:val="22"/>
                <w:szCs w:val="22"/>
                <w:lang w:val="es-MX"/>
              </w:rPr>
              <w:t>30.000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24.000</w:t>
            </w:r>
          </w:p>
          <w:p w:rsidR="00B23748" w:rsidRPr="00AD0C56" w:rsidRDefault="00B23748" w:rsidP="005D5E85">
            <w:pPr>
              <w:rPr>
                <w:rFonts w:ascii="Arial" w:hAnsi="Arial" w:cs="Arial"/>
                <w:sz w:val="22"/>
                <w:szCs w:val="22"/>
                <w:u w:val="single"/>
                <w:lang w:val="es-MX"/>
              </w:rPr>
            </w:pPr>
            <w:r w:rsidRPr="00AD0C56">
              <w:rPr>
                <w:rFonts w:ascii="Arial" w:hAnsi="Arial" w:cs="Arial"/>
                <w:sz w:val="22"/>
                <w:szCs w:val="22"/>
                <w:u w:val="single"/>
                <w:lang w:val="es-MX"/>
              </w:rPr>
              <w:t>54.000</w:t>
            </w:r>
          </w:p>
          <w:p w:rsidR="00B23748" w:rsidRPr="00AD0C56" w:rsidRDefault="00B23748" w:rsidP="005D5E85">
            <w:pPr>
              <w:rPr>
                <w:rFonts w:ascii="Arial" w:hAnsi="Arial" w:cs="Arial"/>
                <w:sz w:val="22"/>
                <w:szCs w:val="22"/>
                <w:lang w:val="es-MX"/>
              </w:rPr>
            </w:pPr>
          </w:p>
        </w:tc>
        <w:tc>
          <w:tcPr>
            <w:tcW w:w="1109" w:type="dxa"/>
          </w:tcPr>
          <w:p w:rsidR="00B23748" w:rsidRPr="00AD0C56" w:rsidRDefault="00B23748" w:rsidP="005D5E85">
            <w:pPr>
              <w:rPr>
                <w:rFonts w:ascii="Arial" w:hAnsi="Arial" w:cs="Arial"/>
                <w:sz w:val="22"/>
                <w:szCs w:val="22"/>
                <w:lang w:val="es-MX"/>
              </w:rPr>
            </w:pPr>
          </w:p>
        </w:tc>
      </w:tr>
    </w:tbl>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Paso 1</w:t>
      </w:r>
      <w:r w:rsidRPr="00AD0C56">
        <w:rPr>
          <w:rFonts w:ascii="Arial" w:hAnsi="Arial" w:cs="Arial"/>
          <w:sz w:val="22"/>
          <w:szCs w:val="22"/>
          <w:vertAlign w:val="superscript"/>
          <w:lang w:val="es-MX"/>
        </w:rPr>
        <w:t>c</w:t>
      </w:r>
      <w:r w:rsidRPr="00AD0C56">
        <w:rPr>
          <w:rFonts w:ascii="Arial" w:hAnsi="Arial" w:cs="Arial"/>
          <w:sz w:val="22"/>
          <w:szCs w:val="22"/>
          <w:lang w:val="es-MX"/>
        </w:rPr>
        <w:t>: Presupuesto de compras.</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 xml:space="preserve">Después de haber presupuestado las ventas elabore el presupuesto de </w:t>
      </w:r>
      <w:proofErr w:type="gramStart"/>
      <w:r w:rsidRPr="00AD0C56">
        <w:rPr>
          <w:rFonts w:ascii="Arial" w:hAnsi="Arial" w:cs="Arial"/>
          <w:sz w:val="22"/>
          <w:szCs w:val="22"/>
          <w:lang w:val="es-MX"/>
        </w:rPr>
        <w:t>compras .</w:t>
      </w:r>
      <w:proofErr w:type="gramEnd"/>
      <w:r w:rsidRPr="00AD0C56">
        <w:rPr>
          <w:rFonts w:ascii="Arial" w:hAnsi="Arial" w:cs="Arial"/>
          <w:sz w:val="22"/>
          <w:szCs w:val="22"/>
          <w:lang w:val="es-MX"/>
        </w:rPr>
        <w:t xml:space="preserve"> La mercancía total necesaria será la suma del inventario final deseado más la cantidad necesaria para cumplir con </w:t>
      </w:r>
      <w:proofErr w:type="spellStart"/>
      <w:r w:rsidRPr="00AD0C56">
        <w:rPr>
          <w:rFonts w:ascii="Arial" w:hAnsi="Arial" w:cs="Arial"/>
          <w:sz w:val="22"/>
          <w:szCs w:val="22"/>
          <w:lang w:val="es-MX"/>
        </w:rPr>
        <w:t>a</w:t>
      </w:r>
      <w:proofErr w:type="spellEnd"/>
      <w:r w:rsidRPr="00AD0C56">
        <w:rPr>
          <w:rFonts w:ascii="Arial" w:hAnsi="Arial" w:cs="Arial"/>
          <w:sz w:val="22"/>
          <w:szCs w:val="22"/>
          <w:lang w:val="es-MX"/>
        </w:rPr>
        <w:t xml:space="preserve"> demanda presupuestada de ventas. El total necesario se cubrirá parcialmente con el inventario inicial: La parte restante se deberá cubrir con las compras planeadas. Estas compras </w:t>
      </w:r>
    </w:p>
    <w:p w:rsidR="00B23748" w:rsidRPr="00AD0C56" w:rsidRDefault="00B23748" w:rsidP="00B23748">
      <w:pPr>
        <w:rPr>
          <w:rFonts w:ascii="Arial" w:hAnsi="Arial" w:cs="Arial"/>
          <w:sz w:val="22"/>
          <w:szCs w:val="22"/>
          <w:lang w:val="es-MX"/>
        </w:rPr>
      </w:pPr>
      <w:proofErr w:type="gramStart"/>
      <w:r w:rsidRPr="00AD0C56">
        <w:rPr>
          <w:rFonts w:ascii="Arial" w:hAnsi="Arial" w:cs="Arial"/>
          <w:sz w:val="22"/>
          <w:szCs w:val="22"/>
          <w:lang w:val="es-MX"/>
        </w:rPr>
        <w:t>se</w:t>
      </w:r>
      <w:proofErr w:type="gramEnd"/>
      <w:r w:rsidRPr="00AD0C56">
        <w:rPr>
          <w:rFonts w:ascii="Arial" w:hAnsi="Arial" w:cs="Arial"/>
          <w:sz w:val="22"/>
          <w:szCs w:val="22"/>
          <w:lang w:val="es-MX"/>
        </w:rPr>
        <w:t xml:space="preserve"> calculan de la siguiente manera:</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Compras presupuestadas = inventario final deseado + costo de artículos vendidos – inventario inicial</w:t>
      </w:r>
    </w:p>
    <w:p w:rsidR="00B23748" w:rsidRPr="00AD0C56" w:rsidRDefault="00B23748" w:rsidP="00B23748">
      <w:pPr>
        <w:rPr>
          <w:rFonts w:ascii="Arial" w:hAnsi="Arial" w:cs="Arial"/>
          <w:sz w:val="22"/>
          <w:szCs w:val="22"/>
          <w:lang w:val="es-MX"/>
        </w:rPr>
      </w:pP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Paso 1d: Gastos o egresos por compras.</w:t>
      </w:r>
    </w:p>
    <w:p w:rsidR="00B23748" w:rsidRPr="00AD0C56" w:rsidRDefault="00B23748" w:rsidP="00B23748">
      <w:pPr>
        <w:rPr>
          <w:rFonts w:ascii="Arial" w:hAnsi="Arial" w:cs="Arial"/>
          <w:sz w:val="22"/>
          <w:szCs w:val="22"/>
          <w:lang w:val="es-MX"/>
        </w:rPr>
      </w:pPr>
      <w:r w:rsidRPr="00AD0C56">
        <w:rPr>
          <w:rFonts w:ascii="Arial" w:hAnsi="Arial" w:cs="Arial"/>
          <w:sz w:val="22"/>
          <w:szCs w:val="22"/>
          <w:lang w:val="es-MX"/>
        </w:rPr>
        <w:t>El programa d gastos o egresos por compras se basa en el presupuesto de compras. Los gastos</w:t>
      </w:r>
    </w:p>
    <w:p w:rsidR="00B23748" w:rsidRPr="00AD0C56" w:rsidRDefault="00B23748" w:rsidP="00B23748">
      <w:pPr>
        <w:rPr>
          <w:rFonts w:ascii="Arial" w:hAnsi="Arial" w:cs="Arial"/>
          <w:sz w:val="22"/>
          <w:szCs w:val="22"/>
          <w:lang w:val="es-MX"/>
        </w:rPr>
      </w:pPr>
      <w:proofErr w:type="gramStart"/>
      <w:r w:rsidRPr="00AD0C56">
        <w:rPr>
          <w:rFonts w:ascii="Arial" w:hAnsi="Arial" w:cs="Arial"/>
          <w:sz w:val="22"/>
          <w:szCs w:val="22"/>
          <w:lang w:val="es-MX"/>
        </w:rPr>
        <w:t>o</w:t>
      </w:r>
      <w:proofErr w:type="gramEnd"/>
      <w:r w:rsidRPr="00AD0C56">
        <w:rPr>
          <w:rFonts w:ascii="Arial" w:hAnsi="Arial" w:cs="Arial"/>
          <w:sz w:val="22"/>
          <w:szCs w:val="22"/>
          <w:lang w:val="es-MX"/>
        </w:rPr>
        <w:t xml:space="preserve"> egresos incluyen el 50% de las compras realizadas durante el mes en curso y el 50% de las compras del mes anterior. </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extoindependiente2"/>
        <w:rPr>
          <w:rFonts w:ascii="Arial" w:hAnsi="Arial" w:cs="Arial"/>
          <w:sz w:val="22"/>
          <w:szCs w:val="22"/>
        </w:rPr>
      </w:pPr>
      <w:r w:rsidRPr="00AD0C56">
        <w:rPr>
          <w:rFonts w:ascii="Arial" w:hAnsi="Arial" w:cs="Arial"/>
          <w:sz w:val="22"/>
          <w:szCs w:val="22"/>
        </w:rPr>
        <w:t>Durante el mes en curso y el 50% de las compras del mes anterior. Nosotros utilizaremos los</w:t>
      </w:r>
    </w:p>
    <w:p w:rsidR="00B23748" w:rsidRPr="00AD0C56" w:rsidRDefault="00B23748" w:rsidP="00B23748">
      <w:pPr>
        <w:pStyle w:val="Textoindependiente2"/>
        <w:rPr>
          <w:rFonts w:ascii="Arial" w:hAnsi="Arial" w:cs="Arial"/>
          <w:sz w:val="22"/>
          <w:szCs w:val="22"/>
        </w:rPr>
      </w:pPr>
      <w:proofErr w:type="gramStart"/>
      <w:r w:rsidRPr="00AD0C56">
        <w:rPr>
          <w:rFonts w:ascii="Arial" w:hAnsi="Arial" w:cs="Arial"/>
          <w:sz w:val="22"/>
          <w:szCs w:val="22"/>
        </w:rPr>
        <w:t>gastos</w:t>
      </w:r>
      <w:proofErr w:type="gramEnd"/>
      <w:r w:rsidRPr="00AD0C56">
        <w:rPr>
          <w:rFonts w:ascii="Arial" w:hAnsi="Arial" w:cs="Arial"/>
          <w:sz w:val="22"/>
          <w:szCs w:val="22"/>
        </w:rPr>
        <w:t xml:space="preserve"> o egresos totales en la elaboración del presupuesto de efectivo, para el presupuesto financiero.</w:t>
      </w:r>
    </w:p>
    <w:p w:rsidR="00B23748" w:rsidRPr="00AD0C56" w:rsidRDefault="00B23748" w:rsidP="00B23748">
      <w:pPr>
        <w:jc w:val="both"/>
        <w:rPr>
          <w:rFonts w:ascii="Arial" w:hAnsi="Arial" w:cs="Arial"/>
          <w:sz w:val="22"/>
          <w:szCs w:val="22"/>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70"/>
        <w:gridCol w:w="870"/>
        <w:gridCol w:w="70"/>
        <w:gridCol w:w="871"/>
        <w:gridCol w:w="70"/>
        <w:gridCol w:w="870"/>
        <w:gridCol w:w="70"/>
        <w:gridCol w:w="871"/>
        <w:gridCol w:w="70"/>
        <w:gridCol w:w="870"/>
        <w:gridCol w:w="70"/>
        <w:gridCol w:w="871"/>
        <w:gridCol w:w="70"/>
      </w:tblGrid>
      <w:tr w:rsidR="00B23748" w:rsidRPr="00AD0C56" w:rsidTr="00B23748">
        <w:trPr>
          <w:gridBefore w:val="1"/>
          <w:wBefore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gridSpan w:val="2"/>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gridSpan w:val="2"/>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gridSpan w:val="2"/>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gridSpan w:val="2"/>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gridSpan w:val="2"/>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gridSpan w:val="2"/>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B23748" w:rsidRPr="00AD0C56" w:rsidTr="00B23748">
        <w:trPr>
          <w:gridBefore w:val="1"/>
          <w:wBefore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Programa c: Presupuesto de compras</w:t>
            </w:r>
          </w:p>
        </w:tc>
        <w:tc>
          <w:tcPr>
            <w:tcW w:w="940"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r>
      <w:tr w:rsidR="00B23748" w:rsidRPr="00AD0C56" w:rsidTr="00B23748">
        <w:trPr>
          <w:gridBefore w:val="1"/>
          <w:wBefore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Inventario final deseado</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48000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64800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53600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48000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42400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B23748">
        <w:trPr>
          <w:gridBefore w:val="1"/>
          <w:wBefore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Más el costo de artículos vendidos</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28000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35000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56000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42000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35000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168000</w:t>
            </w:r>
          </w:p>
        </w:tc>
      </w:tr>
      <w:tr w:rsidR="00B23748" w:rsidRPr="00AD0C56" w:rsidTr="00B23748">
        <w:trPr>
          <w:gridBefore w:val="1"/>
          <w:wBefore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Total necesario</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76000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99800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109600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90000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77400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B23748">
        <w:trPr>
          <w:gridBefore w:val="1"/>
          <w:wBefore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Menos el inventario inicial</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42400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48000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64800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53600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48000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B23748">
        <w:trPr>
          <w:gridBefore w:val="1"/>
          <w:wBefore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Compras</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33600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51800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44800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36400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29400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p w:rsidR="00B23748" w:rsidRPr="00AD0C56" w:rsidRDefault="00B23748" w:rsidP="005D5E85">
            <w:pPr>
              <w:jc w:val="right"/>
              <w:rPr>
                <w:rFonts w:ascii="Arial" w:hAnsi="Arial" w:cs="Arial"/>
                <w:sz w:val="22"/>
                <w:szCs w:val="22"/>
                <w:lang w:val="es-ES_tradnl"/>
              </w:rPr>
            </w:pPr>
          </w:p>
          <w:p w:rsidR="00B23748" w:rsidRPr="00AD0C56" w:rsidRDefault="00B23748" w:rsidP="005D5E85">
            <w:pPr>
              <w:jc w:val="both"/>
              <w:rPr>
                <w:rFonts w:ascii="Arial" w:hAnsi="Arial" w:cs="Arial"/>
                <w:sz w:val="22"/>
                <w:szCs w:val="22"/>
                <w:lang w:val="es-ES_tradnl"/>
              </w:rPr>
            </w:pPr>
          </w:p>
          <w:p w:rsidR="00B23748" w:rsidRPr="00AD0C56" w:rsidRDefault="00B23748" w:rsidP="005D5E85">
            <w:pPr>
              <w:rPr>
                <w:rFonts w:ascii="Arial" w:hAnsi="Arial" w:cs="Arial"/>
                <w:sz w:val="22"/>
                <w:szCs w:val="22"/>
                <w:lang w:val="es-ES_tradnl"/>
              </w:rPr>
            </w:pPr>
          </w:p>
          <w:p w:rsidR="00B23748" w:rsidRPr="00AD0C56" w:rsidRDefault="00B23748" w:rsidP="005D5E85">
            <w:pPr>
              <w:jc w:val="right"/>
              <w:rPr>
                <w:rFonts w:ascii="Arial" w:hAnsi="Arial" w:cs="Arial"/>
                <w:sz w:val="22"/>
                <w:szCs w:val="22"/>
                <w:lang w:val="es-ES_tradnl"/>
              </w:rPr>
            </w:pPr>
          </w:p>
        </w:tc>
      </w:tr>
      <w:tr w:rsidR="00B23748" w:rsidRPr="00AD0C56" w:rsidTr="00B23748">
        <w:trPr>
          <w:gridAfter w:val="1"/>
          <w:wAfter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p w:rsidR="00B23748" w:rsidRPr="00AD0C56" w:rsidRDefault="00B23748" w:rsidP="005D5E85">
            <w:pPr>
              <w:jc w:val="both"/>
              <w:rPr>
                <w:rFonts w:ascii="Arial" w:hAnsi="Arial" w:cs="Arial"/>
                <w:sz w:val="22"/>
                <w:szCs w:val="22"/>
                <w:lang w:val="es-ES_tradnl"/>
              </w:rPr>
            </w:pPr>
          </w:p>
          <w:p w:rsidR="00B23748" w:rsidRPr="00AD0C56" w:rsidRDefault="00B23748" w:rsidP="005D5E85">
            <w:pPr>
              <w:jc w:val="both"/>
              <w:rPr>
                <w:rFonts w:ascii="Arial" w:hAnsi="Arial" w:cs="Arial"/>
                <w:sz w:val="22"/>
                <w:szCs w:val="22"/>
                <w:lang w:val="es-ES_tradnl"/>
              </w:rPr>
            </w:pPr>
          </w:p>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Programa d: Gastos por compras</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r>
      <w:tr w:rsidR="00B23748" w:rsidRPr="00AD0C56" w:rsidTr="00B23748">
        <w:trPr>
          <w:gridAfter w:val="1"/>
          <w:wAfter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50% de las compras del</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B23748">
        <w:trPr>
          <w:gridAfter w:val="1"/>
          <w:wAfter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Mes pasado</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16800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25900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22400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18200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B23748">
        <w:trPr>
          <w:gridAfter w:val="1"/>
          <w:wAfter w:w="70" w:type="dxa"/>
        </w:trPr>
        <w:tc>
          <w:tcPr>
            <w:tcW w:w="3331" w:type="dxa"/>
            <w:gridSpan w:val="2"/>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50% de las compras de este mes</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25900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22400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18200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14700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B23748">
        <w:trPr>
          <w:gridAfter w:val="1"/>
          <w:wAfter w:w="70" w:type="dxa"/>
        </w:trPr>
        <w:tc>
          <w:tcPr>
            <w:tcW w:w="3331" w:type="dxa"/>
            <w:gridSpan w:val="2"/>
            <w:tcBorders>
              <w:top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Gastos por compra</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42700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48300</w:t>
            </w:r>
          </w:p>
        </w:tc>
        <w:tc>
          <w:tcPr>
            <w:tcW w:w="941"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40600</w:t>
            </w:r>
          </w:p>
        </w:tc>
        <w:tc>
          <w:tcPr>
            <w:tcW w:w="940" w:type="dxa"/>
            <w:gridSpan w:val="2"/>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32900</w:t>
            </w:r>
          </w:p>
        </w:tc>
        <w:tc>
          <w:tcPr>
            <w:tcW w:w="941" w:type="dxa"/>
            <w:gridSpan w:val="2"/>
            <w:tcBorders>
              <w:top w:val="nil"/>
              <w:left w:val="nil"/>
              <w:bottom w:val="nil"/>
            </w:tcBorders>
          </w:tcPr>
          <w:p w:rsidR="00B23748" w:rsidRPr="00AD0C56" w:rsidRDefault="00B23748" w:rsidP="005D5E85">
            <w:pPr>
              <w:jc w:val="right"/>
              <w:rPr>
                <w:rFonts w:ascii="Arial" w:hAnsi="Arial" w:cs="Arial"/>
                <w:sz w:val="22"/>
                <w:szCs w:val="22"/>
                <w:lang w:val="es-ES_tradnl"/>
              </w:rPr>
            </w:pPr>
          </w:p>
        </w:tc>
      </w:tr>
    </w:tbl>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20000 + 0.8 x el costo de artículos vendidos de abril = 20000 + </w:t>
      </w:r>
      <w:proofErr w:type="gramStart"/>
      <w:r w:rsidRPr="00AD0C56">
        <w:rPr>
          <w:rFonts w:ascii="Arial" w:hAnsi="Arial" w:cs="Arial"/>
          <w:sz w:val="22"/>
          <w:szCs w:val="22"/>
          <w:lang w:val="es-ES_tradnl"/>
        </w:rPr>
        <w:t>0.8(</w:t>
      </w:r>
      <w:proofErr w:type="gramEnd"/>
      <w:r w:rsidRPr="00AD0C56">
        <w:rPr>
          <w:rFonts w:ascii="Arial" w:hAnsi="Arial" w:cs="Arial"/>
          <w:sz w:val="22"/>
          <w:szCs w:val="22"/>
          <w:lang w:val="es-ES_tradnl"/>
        </w:rPr>
        <w:t>35000) = 48000</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0.7 x las ventas de marzo por 40000 = 28000; 0.7 x ventas de abril por 50000 = 35000 y así sucesivamente</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20000 + 0.8 x el costo de artículos vendidos de marzo de 28000 = 20000 + 22400 = 42400</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tulo7"/>
        <w:rPr>
          <w:rFonts w:ascii="Arial" w:hAnsi="Arial" w:cs="Arial"/>
          <w:sz w:val="22"/>
          <w:szCs w:val="22"/>
          <w:u w:val="single"/>
        </w:rPr>
      </w:pPr>
      <w:r w:rsidRPr="00AD0C56">
        <w:rPr>
          <w:rFonts w:ascii="Arial" w:hAnsi="Arial" w:cs="Arial"/>
          <w:sz w:val="22"/>
          <w:szCs w:val="22"/>
          <w:u w:val="single"/>
        </w:rPr>
        <w:t>Paso 1e: presupuesto de gastos de operación</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El presupuesto de gastos de operación depende de varios factores, las fluctuaciones de mes a mes en el volumen de ventas y en la actividad de otros factores de costos tienen una influencia directa sobre muchos gastos de operación. Algunos ejemplos de gastos que se ven afectados por el volumen de ventas incluyen las comisiones por ventas y muchos gastos de envío. Otros gastos no se ven influenciados por las ventas ni la actividad de otros factores de costos (como renta, seguros, depreciación y salarios) dentro de los rangos relevantes apropiados y se consideran como gastos fijos. Observe que el total de gastos totales de operación aparece en la última columna del programa e, que resume estos gastos, aparece a su vez en el estado de resultados presupuestado, </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Programa e: Presupuesto de gastos de operación</w:t>
            </w:r>
          </w:p>
        </w:tc>
        <w:tc>
          <w:tcPr>
            <w:tcW w:w="940"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Sueldos fijos</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Comisiones (15% de ventas del mes)</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6000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7500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12000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9000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7500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Total de sueldos y comisiones</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8500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14500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11500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46000</w:t>
            </w:r>
          </w:p>
          <w:p w:rsidR="00B23748" w:rsidRPr="00AD0C56" w:rsidRDefault="00B23748" w:rsidP="005D5E85">
            <w:pPr>
              <w:jc w:val="right"/>
              <w:rPr>
                <w:rFonts w:ascii="Arial" w:hAnsi="Arial" w:cs="Arial"/>
                <w:sz w:val="22"/>
                <w:szCs w:val="22"/>
                <w:lang w:val="es-ES_tradnl"/>
              </w:rPr>
            </w:pPr>
          </w:p>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p w:rsidR="00B23748" w:rsidRPr="00AD0C56" w:rsidRDefault="00B23748" w:rsidP="005D5E85">
            <w:pPr>
              <w:jc w:val="both"/>
              <w:rPr>
                <w:rFonts w:ascii="Arial" w:hAnsi="Arial" w:cs="Arial"/>
                <w:sz w:val="22"/>
                <w:szCs w:val="22"/>
                <w:lang w:val="es-ES_tradnl"/>
              </w:rPr>
            </w:pPr>
          </w:p>
          <w:p w:rsidR="00B23748" w:rsidRPr="00AD0C56" w:rsidRDefault="00B23748" w:rsidP="005D5E85">
            <w:pPr>
              <w:jc w:val="both"/>
              <w:rPr>
                <w:rFonts w:ascii="Arial" w:hAnsi="Arial" w:cs="Arial"/>
                <w:sz w:val="22"/>
                <w:szCs w:val="22"/>
                <w:lang w:val="es-ES_tradnl"/>
              </w:rPr>
            </w:pPr>
          </w:p>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Gastos misceláneos (5% de las ventas</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Del mes en curso</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12000</w:t>
            </w: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Renta (fijo)</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8000</w:t>
            </w: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Seguro (fijo)</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800</w:t>
            </w: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Depreciación (fijo)</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r>
      <w:tr w:rsidR="00B23748" w:rsidRPr="00AD0C56" w:rsidTr="005D5E85">
        <w:tc>
          <w:tcPr>
            <w:tcW w:w="3331" w:type="dxa"/>
            <w:tcBorders>
              <w:top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Gastos de operación totales</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15200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21200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17200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15200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68800</w:t>
            </w:r>
          </w:p>
        </w:tc>
      </w:tr>
      <w:tr w:rsidR="00B23748" w:rsidRPr="00AD0C56" w:rsidTr="005D5E85">
        <w:tc>
          <w:tcPr>
            <w:tcW w:w="3331" w:type="dxa"/>
            <w:tcBorders>
              <w:top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tcBorders>
          </w:tcPr>
          <w:p w:rsidR="00B23748" w:rsidRPr="00AD0C56" w:rsidRDefault="00B23748" w:rsidP="005D5E85">
            <w:pPr>
              <w:jc w:val="right"/>
              <w:rPr>
                <w:rFonts w:ascii="Arial" w:hAnsi="Arial" w:cs="Arial"/>
                <w:sz w:val="22"/>
                <w:szCs w:val="22"/>
                <w:lang w:val="es-ES_tradnl"/>
              </w:rPr>
            </w:pPr>
          </w:p>
        </w:tc>
      </w:tr>
    </w:tbl>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tcBorders>
              <w:top w:val="nil"/>
              <w:left w:val="nil"/>
              <w:bottom w:val="nil"/>
              <w:right w:val="nil"/>
            </w:tcBorders>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Programa f: Presupuesto por gastos de operación.</w:t>
            </w:r>
          </w:p>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Sueldos y Comisiones</w:t>
            </w:r>
          </w:p>
        </w:tc>
        <w:tc>
          <w:tcPr>
            <w:tcW w:w="940"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0"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50% de los gastos del mes pasado</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4250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7250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5750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50% de los gastos de este mes</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7250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5750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Total de sueldos y comisiones</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9250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12250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13000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10750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Gastos misceláneos </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Renta</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0" w:type="dxa"/>
            <w:tcBorders>
              <w:top w:val="nil"/>
              <w:left w:val="nil"/>
              <w:bottom w:val="nil"/>
              <w:right w:val="nil"/>
            </w:tcBorders>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1" w:type="dxa"/>
            <w:tcBorders>
              <w:top w:val="nil"/>
              <w:left w:val="nil"/>
              <w:bottom w:val="nil"/>
              <w:right w:val="nil"/>
            </w:tcBorders>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331" w:type="dxa"/>
            <w:tcBorders>
              <w:top w:val="nil"/>
              <w:left w:val="nil"/>
              <w:bottom w:val="nil"/>
              <w:right w:val="nil"/>
            </w:tcBorders>
          </w:tcPr>
          <w:p w:rsidR="00B23748" w:rsidRPr="00AD0C56" w:rsidRDefault="00B23748" w:rsidP="005D5E85">
            <w:pPr>
              <w:tabs>
                <w:tab w:val="left" w:pos="9781"/>
              </w:tabs>
              <w:jc w:val="both"/>
              <w:rPr>
                <w:rFonts w:ascii="Arial" w:hAnsi="Arial" w:cs="Arial"/>
                <w:sz w:val="22"/>
                <w:szCs w:val="22"/>
                <w:lang w:val="es-ES_tradnl"/>
              </w:rPr>
            </w:pPr>
            <w:r w:rsidRPr="00AD0C56">
              <w:rPr>
                <w:rFonts w:ascii="Arial" w:hAnsi="Arial" w:cs="Arial"/>
                <w:sz w:val="22"/>
                <w:szCs w:val="22"/>
                <w:lang w:val="es-ES_tradnl"/>
              </w:rPr>
              <w:t>Egresos totales</w:t>
            </w:r>
          </w:p>
        </w:tc>
        <w:tc>
          <w:tcPr>
            <w:tcW w:w="940" w:type="dxa"/>
            <w:tcBorders>
              <w:top w:val="nil"/>
              <w:left w:val="nil"/>
              <w:bottom w:val="nil"/>
              <w:right w:val="nil"/>
            </w:tcBorders>
          </w:tcPr>
          <w:p w:rsidR="00B23748" w:rsidRPr="00AD0C56" w:rsidRDefault="00B23748" w:rsidP="005D5E85">
            <w:pPr>
              <w:tabs>
                <w:tab w:val="left" w:pos="9781"/>
              </w:tabs>
              <w:jc w:val="right"/>
              <w:rPr>
                <w:rFonts w:ascii="Arial" w:hAnsi="Arial" w:cs="Arial"/>
                <w:sz w:val="22"/>
                <w:szCs w:val="22"/>
                <w:lang w:val="es-ES_tradnl"/>
              </w:rPr>
            </w:pPr>
          </w:p>
        </w:tc>
        <w:tc>
          <w:tcPr>
            <w:tcW w:w="941" w:type="dxa"/>
            <w:tcBorders>
              <w:top w:val="nil"/>
              <w:left w:val="nil"/>
              <w:bottom w:val="nil"/>
              <w:right w:val="nil"/>
            </w:tcBorders>
          </w:tcPr>
          <w:p w:rsidR="00B23748" w:rsidRPr="00AD0C56" w:rsidRDefault="00B23748" w:rsidP="005D5E85">
            <w:pPr>
              <w:tabs>
                <w:tab w:val="left" w:pos="9781"/>
              </w:tabs>
              <w:jc w:val="right"/>
              <w:rPr>
                <w:rFonts w:ascii="Arial" w:hAnsi="Arial" w:cs="Arial"/>
                <w:sz w:val="22"/>
                <w:szCs w:val="22"/>
                <w:lang w:val="es-ES_tradnl"/>
              </w:rPr>
            </w:pPr>
            <w:r w:rsidRPr="00AD0C56">
              <w:rPr>
                <w:rFonts w:ascii="Arial" w:hAnsi="Arial" w:cs="Arial"/>
                <w:sz w:val="22"/>
                <w:szCs w:val="22"/>
                <w:lang w:val="es-ES_tradnl"/>
              </w:rPr>
              <w:t>13750</w:t>
            </w:r>
          </w:p>
        </w:tc>
        <w:tc>
          <w:tcPr>
            <w:tcW w:w="940" w:type="dxa"/>
            <w:tcBorders>
              <w:top w:val="nil"/>
              <w:left w:val="nil"/>
              <w:bottom w:val="nil"/>
              <w:right w:val="nil"/>
            </w:tcBorders>
          </w:tcPr>
          <w:p w:rsidR="00B23748" w:rsidRPr="00AD0C56" w:rsidRDefault="00B23748" w:rsidP="005D5E85">
            <w:pPr>
              <w:tabs>
                <w:tab w:val="left" w:pos="9781"/>
              </w:tabs>
              <w:jc w:val="right"/>
              <w:rPr>
                <w:rFonts w:ascii="Arial" w:hAnsi="Arial" w:cs="Arial"/>
                <w:sz w:val="22"/>
                <w:szCs w:val="22"/>
                <w:lang w:val="es-ES_tradnl"/>
              </w:rPr>
            </w:pPr>
            <w:r w:rsidRPr="00AD0C56">
              <w:rPr>
                <w:rFonts w:ascii="Arial" w:hAnsi="Arial" w:cs="Arial"/>
                <w:sz w:val="22"/>
                <w:szCs w:val="22"/>
                <w:lang w:val="es-ES_tradnl"/>
              </w:rPr>
              <w:t>18250</w:t>
            </w:r>
          </w:p>
        </w:tc>
        <w:tc>
          <w:tcPr>
            <w:tcW w:w="941" w:type="dxa"/>
            <w:tcBorders>
              <w:top w:val="nil"/>
              <w:left w:val="nil"/>
              <w:bottom w:val="nil"/>
              <w:right w:val="nil"/>
            </w:tcBorders>
          </w:tcPr>
          <w:p w:rsidR="00B23748" w:rsidRPr="00AD0C56" w:rsidRDefault="00B23748" w:rsidP="005D5E85">
            <w:pPr>
              <w:tabs>
                <w:tab w:val="left" w:pos="9781"/>
              </w:tabs>
              <w:jc w:val="right"/>
              <w:rPr>
                <w:rFonts w:ascii="Arial" w:hAnsi="Arial" w:cs="Arial"/>
                <w:sz w:val="22"/>
                <w:szCs w:val="22"/>
                <w:lang w:val="es-ES_tradnl"/>
              </w:rPr>
            </w:pPr>
            <w:r w:rsidRPr="00AD0C56">
              <w:rPr>
                <w:rFonts w:ascii="Arial" w:hAnsi="Arial" w:cs="Arial"/>
                <w:sz w:val="22"/>
                <w:szCs w:val="22"/>
                <w:lang w:val="es-ES_tradnl"/>
              </w:rPr>
              <w:t>18000</w:t>
            </w:r>
          </w:p>
        </w:tc>
        <w:tc>
          <w:tcPr>
            <w:tcW w:w="940" w:type="dxa"/>
            <w:tcBorders>
              <w:top w:val="nil"/>
              <w:left w:val="nil"/>
              <w:bottom w:val="nil"/>
              <w:right w:val="nil"/>
            </w:tcBorders>
          </w:tcPr>
          <w:p w:rsidR="00B23748" w:rsidRPr="00AD0C56" w:rsidRDefault="00B23748" w:rsidP="005D5E85">
            <w:pPr>
              <w:tabs>
                <w:tab w:val="left" w:pos="9781"/>
              </w:tabs>
              <w:jc w:val="right"/>
              <w:rPr>
                <w:rFonts w:ascii="Arial" w:hAnsi="Arial" w:cs="Arial"/>
                <w:sz w:val="22"/>
                <w:szCs w:val="22"/>
                <w:lang w:val="es-ES_tradnl"/>
              </w:rPr>
            </w:pPr>
            <w:r w:rsidRPr="00AD0C56">
              <w:rPr>
                <w:rFonts w:ascii="Arial" w:hAnsi="Arial" w:cs="Arial"/>
                <w:sz w:val="22"/>
                <w:szCs w:val="22"/>
                <w:lang w:val="es-ES_tradnl"/>
              </w:rPr>
              <w:t>15250</w:t>
            </w:r>
          </w:p>
        </w:tc>
        <w:tc>
          <w:tcPr>
            <w:tcW w:w="941" w:type="dxa"/>
            <w:tcBorders>
              <w:top w:val="nil"/>
              <w:left w:val="nil"/>
              <w:bottom w:val="nil"/>
              <w:right w:val="nil"/>
            </w:tcBorders>
          </w:tcPr>
          <w:p w:rsidR="00B23748" w:rsidRPr="00AD0C56" w:rsidRDefault="00B23748" w:rsidP="005D5E85">
            <w:pPr>
              <w:tabs>
                <w:tab w:val="left" w:pos="9781"/>
              </w:tabs>
              <w:jc w:val="right"/>
              <w:rPr>
                <w:rFonts w:ascii="Arial" w:hAnsi="Arial" w:cs="Arial"/>
                <w:sz w:val="22"/>
                <w:szCs w:val="22"/>
                <w:lang w:val="es-ES_tradnl"/>
              </w:rPr>
            </w:pPr>
          </w:p>
        </w:tc>
      </w:tr>
    </w:tbl>
    <w:p w:rsidR="00B23748" w:rsidRPr="00AD0C56" w:rsidRDefault="00B23748" w:rsidP="00B23748">
      <w:pPr>
        <w:tabs>
          <w:tab w:val="left" w:pos="9781"/>
        </w:tabs>
        <w:jc w:val="both"/>
        <w:rPr>
          <w:rFonts w:ascii="Arial" w:hAnsi="Arial" w:cs="Arial"/>
          <w:sz w:val="22"/>
          <w:szCs w:val="22"/>
          <w:lang w:val="es-ES_tradnl"/>
        </w:rPr>
      </w:pPr>
    </w:p>
    <w:p w:rsidR="00B23748" w:rsidRPr="00AD0C56" w:rsidRDefault="00B23748" w:rsidP="00B23748">
      <w:pPr>
        <w:pStyle w:val="Ttulo7"/>
        <w:rPr>
          <w:rFonts w:ascii="Arial" w:hAnsi="Arial" w:cs="Arial"/>
          <w:sz w:val="22"/>
          <w:szCs w:val="22"/>
          <w:u w:val="single"/>
        </w:rPr>
      </w:pPr>
      <w:r w:rsidRPr="00AD0C56">
        <w:rPr>
          <w:rFonts w:ascii="Arial" w:hAnsi="Arial" w:cs="Arial"/>
          <w:sz w:val="22"/>
          <w:szCs w:val="22"/>
          <w:u w:val="single"/>
        </w:rPr>
        <w:t>Paso 1 f: Egresos por gastos de operación</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Los egresos por gastos de operación se basan en el presupuesto de gastos de operación. Los egresos incluyen el 50% de los salarios y comisiones del mes anterior y del mes en curso y los </w:t>
      </w:r>
      <w:r w:rsidRPr="00AD0C56">
        <w:rPr>
          <w:rFonts w:ascii="Arial" w:hAnsi="Arial" w:cs="Arial"/>
          <w:sz w:val="22"/>
          <w:szCs w:val="22"/>
          <w:lang w:val="es-ES_tradnl"/>
        </w:rPr>
        <w:lastRenderedPageBreak/>
        <w:t xml:space="preserve">gastos misceláneos y por renta. Nosotros utilizaremos el total de estos egresos en la elaboración del presupuesto de efectivo, ejemplo </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tulo1"/>
        <w:rPr>
          <w:rFonts w:ascii="Arial" w:hAnsi="Arial" w:cs="Arial"/>
          <w:b w:val="0"/>
          <w:sz w:val="22"/>
          <w:szCs w:val="22"/>
          <w:u w:val="single"/>
        </w:rPr>
      </w:pPr>
      <w:r w:rsidRPr="00AD0C56">
        <w:rPr>
          <w:rFonts w:ascii="Arial" w:hAnsi="Arial" w:cs="Arial"/>
          <w:b w:val="0"/>
          <w:sz w:val="22"/>
          <w:szCs w:val="22"/>
          <w:u w:val="single"/>
        </w:rPr>
        <w:t>PASO 2: ELABORACIÓN DEL ESTADO DE RESULTADOS PRESUPUESTADO</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Los pasos 1ª al </w:t>
      </w:r>
      <w:smartTag w:uri="urn:schemas-microsoft-com:office:smarttags" w:element="metricconverter">
        <w:smartTagPr>
          <w:attr w:name="ProductID" w:val="1f"/>
        </w:smartTagPr>
        <w:r w:rsidRPr="00AD0C56">
          <w:rPr>
            <w:rFonts w:ascii="Arial" w:hAnsi="Arial" w:cs="Arial"/>
            <w:sz w:val="22"/>
            <w:szCs w:val="22"/>
            <w:lang w:val="es-ES_tradnl"/>
          </w:rPr>
          <w:t>1f</w:t>
        </w:r>
      </w:smartTag>
      <w:r w:rsidRPr="00AD0C56">
        <w:rPr>
          <w:rFonts w:ascii="Arial" w:hAnsi="Arial" w:cs="Arial"/>
          <w:sz w:val="22"/>
          <w:szCs w:val="22"/>
          <w:lang w:val="es-ES_tradnl"/>
        </w:rPr>
        <w:t xml:space="preserve"> proporcionan suficiente información para  construir un estado de  resultados de operaciones presupuestado. El estado de resultados estará completo después de agregar el gasto por intereses, que se calcula después de elaborar el presupuesto de efectivo. La utilidad presupuestada generada por las operaciones a menudo es un punto de referencia para juzgar el desempeño de la administración.</w:t>
      </w:r>
    </w:p>
    <w:p w:rsidR="00B23748" w:rsidRPr="00AD0C56" w:rsidRDefault="00B23748" w:rsidP="00B23748">
      <w:pPr>
        <w:jc w:val="both"/>
        <w:rPr>
          <w:rFonts w:ascii="Arial" w:hAnsi="Arial" w:cs="Arial"/>
          <w:i/>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606"/>
        <w:gridCol w:w="1458"/>
        <w:gridCol w:w="1458"/>
        <w:gridCol w:w="1458"/>
      </w:tblGrid>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p>
        </w:tc>
        <w:tc>
          <w:tcPr>
            <w:tcW w:w="1458" w:type="dxa"/>
          </w:tcPr>
          <w:p w:rsidR="00B23748" w:rsidRPr="00AD0C56" w:rsidRDefault="00B23748" w:rsidP="005D5E85">
            <w:pPr>
              <w:jc w:val="both"/>
              <w:rPr>
                <w:rFonts w:ascii="Arial" w:hAnsi="Arial" w:cs="Arial"/>
                <w:sz w:val="22"/>
                <w:szCs w:val="22"/>
                <w:lang w:val="es-ES_tradnl"/>
              </w:rPr>
            </w:pP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 xml:space="preserve">        DATOS</w:t>
            </w: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FUENTE DE LOS DATOS</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Ventas</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240000</w:t>
            </w: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Programa a</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Costo de los artículos vendidos</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168000</w:t>
            </w: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Programa c</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Utilidad bruta</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72000</w:t>
            </w:r>
          </w:p>
        </w:tc>
        <w:tc>
          <w:tcPr>
            <w:tcW w:w="1458" w:type="dxa"/>
          </w:tcPr>
          <w:p w:rsidR="00B23748" w:rsidRPr="00AD0C56" w:rsidRDefault="00B23748" w:rsidP="005D5E85">
            <w:pPr>
              <w:jc w:val="center"/>
              <w:rPr>
                <w:rFonts w:ascii="Arial" w:hAnsi="Arial" w:cs="Arial"/>
                <w:sz w:val="22"/>
                <w:szCs w:val="22"/>
                <w:lang w:val="es-ES_tradnl"/>
              </w:rPr>
            </w:pPr>
          </w:p>
        </w:tc>
      </w:tr>
      <w:tr w:rsidR="00B23748" w:rsidRPr="00AD0C56" w:rsidTr="005D5E85">
        <w:tc>
          <w:tcPr>
            <w:tcW w:w="4606" w:type="dxa"/>
          </w:tcPr>
          <w:p w:rsidR="00B23748" w:rsidRPr="00AD0C56" w:rsidRDefault="00B23748" w:rsidP="005D5E85">
            <w:pPr>
              <w:jc w:val="both"/>
              <w:rPr>
                <w:rFonts w:ascii="Arial" w:hAnsi="Arial" w:cs="Arial"/>
                <w:sz w:val="22"/>
                <w:szCs w:val="22"/>
                <w:u w:val="single"/>
                <w:lang w:val="es-ES_tradnl"/>
              </w:rPr>
            </w:pPr>
            <w:r w:rsidRPr="00AD0C56">
              <w:rPr>
                <w:rFonts w:ascii="Arial" w:hAnsi="Arial" w:cs="Arial"/>
                <w:sz w:val="22"/>
                <w:szCs w:val="22"/>
                <w:u w:val="single"/>
                <w:lang w:val="es-ES_tradnl"/>
              </w:rPr>
              <w:t>Gastos de operación</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center"/>
              <w:rPr>
                <w:rFonts w:ascii="Arial" w:hAnsi="Arial" w:cs="Arial"/>
                <w:sz w:val="22"/>
                <w:szCs w:val="22"/>
                <w:lang w:val="es-ES_tradnl"/>
              </w:rPr>
            </w:pP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Sueldos y comisiones</w:t>
            </w: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46000</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Renta </w:t>
            </w: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8000</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Misceláneos </w:t>
            </w: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12000</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Seguro </w:t>
            </w: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800</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Depreciación </w:t>
            </w:r>
          </w:p>
        </w:tc>
        <w:tc>
          <w:tcPr>
            <w:tcW w:w="1458"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1458"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68800</w:t>
            </w:r>
          </w:p>
        </w:tc>
        <w:tc>
          <w:tcPr>
            <w:tcW w:w="1458"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Ingresos generados por las operaciones </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3200</w:t>
            </w:r>
          </w:p>
        </w:tc>
        <w:tc>
          <w:tcPr>
            <w:tcW w:w="1458" w:type="dxa"/>
          </w:tcPr>
          <w:p w:rsidR="00B23748" w:rsidRPr="00AD0C56" w:rsidRDefault="00B23748" w:rsidP="005D5E85">
            <w:pPr>
              <w:jc w:val="center"/>
              <w:rPr>
                <w:rFonts w:ascii="Arial" w:hAnsi="Arial" w:cs="Arial"/>
                <w:sz w:val="22"/>
                <w:szCs w:val="22"/>
                <w:lang w:val="es-ES_tradnl"/>
              </w:rPr>
            </w:pP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Pago de intereses</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675</w:t>
            </w:r>
          </w:p>
        </w:tc>
        <w:tc>
          <w:tcPr>
            <w:tcW w:w="1458" w:type="dxa"/>
          </w:tcPr>
          <w:p w:rsidR="00B23748" w:rsidRPr="00AD0C56" w:rsidRDefault="00B23748" w:rsidP="005D5E85">
            <w:pPr>
              <w:rPr>
                <w:rFonts w:ascii="Arial" w:hAnsi="Arial" w:cs="Arial"/>
                <w:sz w:val="22"/>
                <w:szCs w:val="22"/>
                <w:lang w:val="es-ES_tradnl"/>
              </w:rPr>
            </w:pPr>
          </w:p>
        </w:tc>
      </w:tr>
      <w:tr w:rsidR="00B23748" w:rsidRPr="00AD0C56" w:rsidTr="005D5E85">
        <w:tc>
          <w:tcPr>
            <w:tcW w:w="4606"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Utilidad neta</w:t>
            </w:r>
          </w:p>
        </w:tc>
        <w:tc>
          <w:tcPr>
            <w:tcW w:w="1458" w:type="dxa"/>
          </w:tcPr>
          <w:p w:rsidR="00B23748" w:rsidRPr="00AD0C56" w:rsidRDefault="00B23748" w:rsidP="005D5E85">
            <w:pPr>
              <w:jc w:val="right"/>
              <w:rPr>
                <w:rFonts w:ascii="Arial" w:hAnsi="Arial" w:cs="Arial"/>
                <w:sz w:val="22"/>
                <w:szCs w:val="22"/>
                <w:lang w:val="es-ES_tradnl"/>
              </w:rPr>
            </w:pPr>
          </w:p>
        </w:tc>
        <w:tc>
          <w:tcPr>
            <w:tcW w:w="1458"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2525</w:t>
            </w:r>
          </w:p>
        </w:tc>
        <w:tc>
          <w:tcPr>
            <w:tcW w:w="1458" w:type="dxa"/>
          </w:tcPr>
          <w:p w:rsidR="00B23748" w:rsidRPr="00AD0C56" w:rsidRDefault="00B23748" w:rsidP="005D5E85">
            <w:pPr>
              <w:jc w:val="center"/>
              <w:rPr>
                <w:rFonts w:ascii="Arial" w:hAnsi="Arial" w:cs="Arial"/>
                <w:sz w:val="22"/>
                <w:szCs w:val="22"/>
                <w:lang w:val="es-ES_tradnl"/>
              </w:rPr>
            </w:pPr>
          </w:p>
        </w:tc>
      </w:tr>
    </w:tbl>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tulo1"/>
        <w:rPr>
          <w:rFonts w:ascii="Arial" w:hAnsi="Arial" w:cs="Arial"/>
          <w:b w:val="0"/>
          <w:sz w:val="22"/>
          <w:szCs w:val="22"/>
          <w:u w:val="single"/>
        </w:rPr>
      </w:pPr>
      <w:r w:rsidRPr="00AD0C56">
        <w:rPr>
          <w:rFonts w:ascii="Arial" w:hAnsi="Arial" w:cs="Arial"/>
          <w:b w:val="0"/>
          <w:sz w:val="22"/>
          <w:szCs w:val="22"/>
          <w:u w:val="single"/>
        </w:rPr>
        <w:t>PASO 3: ELABORACIÓN DEL PRESUPUESTO FINANCIERO</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La segunda parte principal del presupuesto nuestro es el presupuesto financiero, que consiste del presupuesto de capital, el presupuesto de efectivo y el balance general final. Este capítulo se enfoca al presupuesto de efectivo y al balance general final. En nuestra ilustración, la compra de accesorios nuevos por 3000 se incluirá en el presupuesto de capital.</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tulo1"/>
        <w:rPr>
          <w:rFonts w:ascii="Arial" w:hAnsi="Arial" w:cs="Arial"/>
          <w:b w:val="0"/>
          <w:sz w:val="22"/>
          <w:szCs w:val="22"/>
          <w:u w:val="single"/>
        </w:rPr>
      </w:pPr>
      <w:r w:rsidRPr="00AD0C56">
        <w:rPr>
          <w:rFonts w:ascii="Arial" w:hAnsi="Arial" w:cs="Arial"/>
          <w:b w:val="0"/>
          <w:sz w:val="22"/>
          <w:szCs w:val="22"/>
          <w:u w:val="single"/>
        </w:rPr>
        <w:t>Paso 3ª: Presupuesto de efectivo</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Es un estado de los ingresos y egresos de efectivo planeados. El presupuesto de efectivo se ve considerablemente afectado por el nivel de operaciones resumidas en el estado de resultados presupuestado. El presupuesto de efectivo contiene las siguientes secciones principales, donde las letras w, x, y, z  se refieren a los renglones en el ejemplo  que resumen los efectos de tal sección:</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tulo1"/>
        <w:rPr>
          <w:rFonts w:ascii="Arial" w:hAnsi="Arial" w:cs="Arial"/>
          <w:b w:val="0"/>
          <w:sz w:val="22"/>
          <w:szCs w:val="22"/>
        </w:rPr>
      </w:pPr>
      <w:r w:rsidRPr="00AD0C56">
        <w:rPr>
          <w:rFonts w:ascii="Arial" w:hAnsi="Arial" w:cs="Arial"/>
          <w:b w:val="0"/>
          <w:sz w:val="22"/>
          <w:szCs w:val="22"/>
        </w:rPr>
        <w:t xml:space="preserve">EJEMPLO </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                                                                                     </w:t>
      </w:r>
    </w:p>
    <w:tbl>
      <w:tblPr>
        <w:tblW w:w="0" w:type="auto"/>
        <w:tblLayout w:type="fixed"/>
        <w:tblCellMar>
          <w:left w:w="70" w:type="dxa"/>
          <w:right w:w="70" w:type="dxa"/>
        </w:tblCellMar>
        <w:tblLook w:val="0000" w:firstRow="0" w:lastRow="0" w:firstColumn="0" w:lastColumn="0" w:noHBand="0" w:noVBand="0"/>
      </w:tblPr>
      <w:tblGrid>
        <w:gridCol w:w="3898"/>
        <w:gridCol w:w="1270"/>
        <w:gridCol w:w="1271"/>
        <w:gridCol w:w="1270"/>
        <w:gridCol w:w="1271"/>
      </w:tblGrid>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p>
        </w:tc>
        <w:tc>
          <w:tcPr>
            <w:tcW w:w="1270"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       ABRIL        </w:t>
            </w:r>
          </w:p>
        </w:tc>
        <w:tc>
          <w:tcPr>
            <w:tcW w:w="1271"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 xml:space="preserve">       MAYO</w:t>
            </w:r>
          </w:p>
        </w:tc>
        <w:tc>
          <w:tcPr>
            <w:tcW w:w="1270"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 xml:space="preserve">       JUNIO</w:t>
            </w:r>
          </w:p>
        </w:tc>
        <w:tc>
          <w:tcPr>
            <w:tcW w:w="1271" w:type="dxa"/>
          </w:tcPr>
          <w:p w:rsidR="00B23748" w:rsidRPr="00AD0C56" w:rsidRDefault="00B23748" w:rsidP="005D5E85">
            <w:pPr>
              <w:jc w:val="center"/>
              <w:rPr>
                <w:rFonts w:ascii="Arial" w:hAnsi="Arial" w:cs="Arial"/>
                <w:sz w:val="22"/>
                <w:szCs w:val="22"/>
                <w:lang w:val="es-ES_tradnl"/>
              </w:rPr>
            </w:pPr>
            <w:r w:rsidRPr="00AD0C56">
              <w:rPr>
                <w:rFonts w:ascii="Arial" w:hAnsi="Arial" w:cs="Arial"/>
                <w:sz w:val="22"/>
                <w:szCs w:val="22"/>
                <w:lang w:val="es-ES_tradnl"/>
              </w:rPr>
              <w:t xml:space="preserve">      JULIO</w:t>
            </w:r>
          </w:p>
          <w:p w:rsidR="00B23748" w:rsidRPr="00AD0C56" w:rsidRDefault="00B23748" w:rsidP="005D5E85">
            <w:pPr>
              <w:jc w:val="center"/>
              <w:rPr>
                <w:rFonts w:ascii="Arial" w:hAnsi="Arial" w:cs="Arial"/>
                <w:sz w:val="22"/>
                <w:szCs w:val="22"/>
                <w:lang w:val="es-ES_tradnl"/>
              </w:rPr>
            </w:pP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Saldo inicial de efectivo</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10000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10550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10970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10965</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Ingresos de efectivo</w:t>
            </w:r>
          </w:p>
        </w:tc>
        <w:tc>
          <w:tcPr>
            <w:tcW w:w="1270" w:type="dxa"/>
          </w:tcPr>
          <w:p w:rsidR="00B23748" w:rsidRPr="00AD0C56" w:rsidRDefault="00B23748" w:rsidP="005D5E85">
            <w:pPr>
              <w:jc w:val="right"/>
              <w:rPr>
                <w:rFonts w:ascii="Arial" w:hAnsi="Arial" w:cs="Arial"/>
                <w:sz w:val="22"/>
                <w:szCs w:val="22"/>
                <w:lang w:val="es-ES_tradnl"/>
              </w:rPr>
            </w:pPr>
          </w:p>
        </w:tc>
        <w:tc>
          <w:tcPr>
            <w:tcW w:w="1271" w:type="dxa"/>
          </w:tcPr>
          <w:p w:rsidR="00B23748" w:rsidRPr="00AD0C56" w:rsidRDefault="00B23748" w:rsidP="005D5E85">
            <w:pPr>
              <w:jc w:val="right"/>
              <w:rPr>
                <w:rFonts w:ascii="Arial" w:hAnsi="Arial" w:cs="Arial"/>
                <w:sz w:val="22"/>
                <w:szCs w:val="22"/>
                <w:lang w:val="es-ES_tradnl"/>
              </w:rPr>
            </w:pPr>
          </w:p>
        </w:tc>
        <w:tc>
          <w:tcPr>
            <w:tcW w:w="1270" w:type="dxa"/>
          </w:tcPr>
          <w:p w:rsidR="00B23748" w:rsidRPr="00AD0C56" w:rsidRDefault="00B23748" w:rsidP="005D5E85">
            <w:pPr>
              <w:jc w:val="right"/>
              <w:rPr>
                <w:rFonts w:ascii="Arial" w:hAnsi="Arial" w:cs="Arial"/>
                <w:sz w:val="22"/>
                <w:szCs w:val="22"/>
                <w:lang w:val="es-ES_tradnl"/>
              </w:rPr>
            </w:pPr>
          </w:p>
        </w:tc>
        <w:tc>
          <w:tcPr>
            <w:tcW w:w="1271" w:type="dxa"/>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Cobros de clientes (programa b)</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45000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68000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68000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54000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Total de efectivo disponible antes del financiamiento (w) </w:t>
            </w:r>
          </w:p>
        </w:tc>
        <w:tc>
          <w:tcPr>
            <w:tcW w:w="1270"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56000</w:t>
            </w:r>
          </w:p>
        </w:tc>
        <w:tc>
          <w:tcPr>
            <w:tcW w:w="1271"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78550</w:t>
            </w:r>
          </w:p>
        </w:tc>
        <w:tc>
          <w:tcPr>
            <w:tcW w:w="1270"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78970</w:t>
            </w:r>
          </w:p>
        </w:tc>
        <w:tc>
          <w:tcPr>
            <w:tcW w:w="1271"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64965</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Egresos de efectivo</w:t>
            </w:r>
          </w:p>
        </w:tc>
        <w:tc>
          <w:tcPr>
            <w:tcW w:w="1270" w:type="dxa"/>
          </w:tcPr>
          <w:p w:rsidR="00B23748" w:rsidRPr="00AD0C56" w:rsidRDefault="00B23748" w:rsidP="005D5E85">
            <w:pPr>
              <w:jc w:val="right"/>
              <w:rPr>
                <w:rFonts w:ascii="Arial" w:hAnsi="Arial" w:cs="Arial"/>
                <w:sz w:val="22"/>
                <w:szCs w:val="22"/>
                <w:lang w:val="es-ES_tradnl"/>
              </w:rPr>
            </w:pPr>
          </w:p>
        </w:tc>
        <w:tc>
          <w:tcPr>
            <w:tcW w:w="1271" w:type="dxa"/>
          </w:tcPr>
          <w:p w:rsidR="00B23748" w:rsidRPr="00AD0C56" w:rsidRDefault="00B23748" w:rsidP="005D5E85">
            <w:pPr>
              <w:jc w:val="right"/>
              <w:rPr>
                <w:rFonts w:ascii="Arial" w:hAnsi="Arial" w:cs="Arial"/>
                <w:sz w:val="22"/>
                <w:szCs w:val="22"/>
                <w:lang w:val="es-ES_tradnl"/>
              </w:rPr>
            </w:pPr>
          </w:p>
        </w:tc>
        <w:tc>
          <w:tcPr>
            <w:tcW w:w="1270" w:type="dxa"/>
          </w:tcPr>
          <w:p w:rsidR="00B23748" w:rsidRPr="00AD0C56" w:rsidRDefault="00B23748" w:rsidP="005D5E85">
            <w:pPr>
              <w:jc w:val="right"/>
              <w:rPr>
                <w:rFonts w:ascii="Arial" w:hAnsi="Arial" w:cs="Arial"/>
                <w:sz w:val="22"/>
                <w:szCs w:val="22"/>
                <w:lang w:val="es-ES_tradnl"/>
              </w:rPr>
            </w:pPr>
          </w:p>
        </w:tc>
        <w:tc>
          <w:tcPr>
            <w:tcW w:w="1271" w:type="dxa"/>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Mercancía (programa d)</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42700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48300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40600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32900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Gastos de operación (programa 1)</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13750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18250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18000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15250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Compras de accesorios nuevos (dado)</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3000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Egresos totales (x)</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59450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66550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58600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48150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Saldo mínimo de efectivo deseado (y)</w:t>
            </w:r>
          </w:p>
        </w:tc>
        <w:tc>
          <w:tcPr>
            <w:tcW w:w="1270"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1"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0"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1"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Total de efectivo necesario</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69450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76550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68600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58150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Excedente (faltante) total de </w:t>
            </w:r>
            <w:proofErr w:type="spellStart"/>
            <w:r w:rsidRPr="00AD0C56">
              <w:rPr>
                <w:rFonts w:ascii="Arial" w:hAnsi="Arial" w:cs="Arial"/>
                <w:sz w:val="22"/>
                <w:szCs w:val="22"/>
                <w:lang w:val="es-ES_tradnl"/>
              </w:rPr>
              <w:t>efec</w:t>
            </w:r>
            <w:proofErr w:type="spellEnd"/>
            <w:r w:rsidRPr="00AD0C56">
              <w:rPr>
                <w:rFonts w:ascii="Arial" w:hAnsi="Arial" w:cs="Arial"/>
                <w:sz w:val="22"/>
                <w:szCs w:val="22"/>
                <w:lang w:val="es-ES_tradnl"/>
              </w:rPr>
              <w:t>. Disponible respecto del total de efectivo necesario antes del financiamiento (w-x-y)</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 xml:space="preserve">      (13450)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2000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10370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6815</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Financiamiento</w:t>
            </w:r>
          </w:p>
        </w:tc>
        <w:tc>
          <w:tcPr>
            <w:tcW w:w="1270" w:type="dxa"/>
          </w:tcPr>
          <w:p w:rsidR="00B23748" w:rsidRPr="00AD0C56" w:rsidRDefault="00B23748" w:rsidP="005D5E85">
            <w:pPr>
              <w:jc w:val="right"/>
              <w:rPr>
                <w:rFonts w:ascii="Arial" w:hAnsi="Arial" w:cs="Arial"/>
                <w:sz w:val="22"/>
                <w:szCs w:val="22"/>
                <w:lang w:val="es-ES_tradnl"/>
              </w:rPr>
            </w:pPr>
          </w:p>
        </w:tc>
        <w:tc>
          <w:tcPr>
            <w:tcW w:w="1271" w:type="dxa"/>
          </w:tcPr>
          <w:p w:rsidR="00B23748" w:rsidRPr="00AD0C56" w:rsidRDefault="00B23748" w:rsidP="005D5E85">
            <w:pPr>
              <w:jc w:val="right"/>
              <w:rPr>
                <w:rFonts w:ascii="Arial" w:hAnsi="Arial" w:cs="Arial"/>
                <w:sz w:val="22"/>
                <w:szCs w:val="22"/>
                <w:lang w:val="es-ES_tradnl"/>
              </w:rPr>
            </w:pPr>
          </w:p>
        </w:tc>
        <w:tc>
          <w:tcPr>
            <w:tcW w:w="1270" w:type="dxa"/>
          </w:tcPr>
          <w:p w:rsidR="00B23748" w:rsidRPr="00AD0C56" w:rsidRDefault="00B23748" w:rsidP="005D5E85">
            <w:pPr>
              <w:jc w:val="right"/>
              <w:rPr>
                <w:rFonts w:ascii="Arial" w:hAnsi="Arial" w:cs="Arial"/>
                <w:sz w:val="22"/>
                <w:szCs w:val="22"/>
                <w:lang w:val="es-ES_tradnl"/>
              </w:rPr>
            </w:pPr>
          </w:p>
        </w:tc>
        <w:tc>
          <w:tcPr>
            <w:tcW w:w="1271" w:type="dxa"/>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Préstamos (al principio del mes)</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14000</w:t>
            </w:r>
          </w:p>
        </w:tc>
        <w:tc>
          <w:tcPr>
            <w:tcW w:w="1271" w:type="dxa"/>
          </w:tcPr>
          <w:p w:rsidR="00B23748" w:rsidRPr="00AD0C56" w:rsidRDefault="00B23748" w:rsidP="005D5E85">
            <w:pPr>
              <w:jc w:val="right"/>
              <w:rPr>
                <w:rFonts w:ascii="Arial" w:hAnsi="Arial" w:cs="Arial"/>
                <w:sz w:val="22"/>
                <w:szCs w:val="22"/>
                <w:lang w:val="es-ES_tradnl"/>
              </w:rPr>
            </w:pPr>
          </w:p>
        </w:tc>
        <w:tc>
          <w:tcPr>
            <w:tcW w:w="1270" w:type="dxa"/>
          </w:tcPr>
          <w:p w:rsidR="00B23748" w:rsidRPr="00AD0C56" w:rsidRDefault="00B23748" w:rsidP="005D5E85">
            <w:pPr>
              <w:jc w:val="right"/>
              <w:rPr>
                <w:rFonts w:ascii="Arial" w:hAnsi="Arial" w:cs="Arial"/>
                <w:sz w:val="22"/>
                <w:szCs w:val="22"/>
                <w:lang w:val="es-ES_tradnl"/>
              </w:rPr>
            </w:pPr>
          </w:p>
        </w:tc>
        <w:tc>
          <w:tcPr>
            <w:tcW w:w="1271" w:type="dxa"/>
          </w:tcPr>
          <w:p w:rsidR="00B23748" w:rsidRPr="00AD0C56" w:rsidRDefault="00B23748" w:rsidP="005D5E85">
            <w:pPr>
              <w:jc w:val="right"/>
              <w:rPr>
                <w:rFonts w:ascii="Arial" w:hAnsi="Arial" w:cs="Arial"/>
                <w:sz w:val="22"/>
                <w:szCs w:val="22"/>
                <w:lang w:val="es-ES_tradnl"/>
              </w:rPr>
            </w:pP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Pagos (al final del mes)</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(1000)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(9000)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(4000)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 xml:space="preserve">Intereses </w:t>
            </w:r>
            <w:proofErr w:type="gramStart"/>
            <w:r w:rsidRPr="00AD0C56">
              <w:rPr>
                <w:rFonts w:ascii="Arial" w:hAnsi="Arial" w:cs="Arial"/>
                <w:sz w:val="22"/>
                <w:szCs w:val="22"/>
                <w:lang w:val="es-ES_tradnl"/>
              </w:rPr>
              <w:t>( a</w:t>
            </w:r>
            <w:proofErr w:type="gramEnd"/>
            <w:r w:rsidRPr="00AD0C56">
              <w:rPr>
                <w:rFonts w:ascii="Arial" w:hAnsi="Arial" w:cs="Arial"/>
                <w:sz w:val="22"/>
                <w:szCs w:val="22"/>
                <w:lang w:val="es-ES_tradnl"/>
              </w:rPr>
              <w:t xml:space="preserve"> una tasa anual de 18%)</w:t>
            </w:r>
          </w:p>
        </w:tc>
        <w:tc>
          <w:tcPr>
            <w:tcW w:w="1270"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w:t>
            </w:r>
          </w:p>
        </w:tc>
        <w:tc>
          <w:tcPr>
            <w:tcW w:w="1271"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(30)</w:t>
            </w:r>
          </w:p>
        </w:tc>
        <w:tc>
          <w:tcPr>
            <w:tcW w:w="1270"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(405)</w:t>
            </w:r>
          </w:p>
        </w:tc>
        <w:tc>
          <w:tcPr>
            <w:tcW w:w="1271" w:type="dxa"/>
          </w:tcPr>
          <w:p w:rsidR="00B23748" w:rsidRPr="00AD0C56" w:rsidRDefault="00B23748" w:rsidP="005D5E85">
            <w:pPr>
              <w:jc w:val="right"/>
              <w:rPr>
                <w:rFonts w:ascii="Arial" w:hAnsi="Arial" w:cs="Arial"/>
                <w:sz w:val="22"/>
                <w:szCs w:val="22"/>
                <w:u w:val="single"/>
                <w:lang w:val="es-ES_tradnl"/>
              </w:rPr>
            </w:pPr>
            <w:r w:rsidRPr="00AD0C56">
              <w:rPr>
                <w:rFonts w:ascii="Arial" w:hAnsi="Arial" w:cs="Arial"/>
                <w:sz w:val="22"/>
                <w:szCs w:val="22"/>
                <w:u w:val="single"/>
                <w:lang w:val="es-ES_tradnl"/>
              </w:rPr>
              <w:t>(240)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Aumento (reducción) total en efectivo por financiamiento (z)</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14000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(1030)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(9405)</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(4240)</w:t>
            </w:r>
          </w:p>
        </w:tc>
      </w:tr>
      <w:tr w:rsidR="00B23748" w:rsidRPr="00AD0C56" w:rsidTr="005D5E85">
        <w:tc>
          <w:tcPr>
            <w:tcW w:w="3898" w:type="dxa"/>
          </w:tcPr>
          <w:p w:rsidR="00B23748" w:rsidRPr="00AD0C56" w:rsidRDefault="00B23748" w:rsidP="005D5E85">
            <w:pPr>
              <w:jc w:val="both"/>
              <w:rPr>
                <w:rFonts w:ascii="Arial" w:hAnsi="Arial" w:cs="Arial"/>
                <w:sz w:val="22"/>
                <w:szCs w:val="22"/>
                <w:lang w:val="es-ES_tradnl"/>
              </w:rPr>
            </w:pPr>
            <w:r w:rsidRPr="00AD0C56">
              <w:rPr>
                <w:rFonts w:ascii="Arial" w:hAnsi="Arial" w:cs="Arial"/>
                <w:sz w:val="22"/>
                <w:szCs w:val="22"/>
                <w:lang w:val="es-ES_tradnl"/>
              </w:rPr>
              <w:t>Saldo final de efectivo (</w:t>
            </w:r>
            <w:proofErr w:type="spellStart"/>
            <w:r w:rsidRPr="00AD0C56">
              <w:rPr>
                <w:rFonts w:ascii="Arial" w:hAnsi="Arial" w:cs="Arial"/>
                <w:sz w:val="22"/>
                <w:szCs w:val="22"/>
                <w:lang w:val="es-ES_tradnl"/>
              </w:rPr>
              <w:t>w-x+z</w:t>
            </w:r>
            <w:proofErr w:type="spellEnd"/>
            <w:r w:rsidRPr="00AD0C56">
              <w:rPr>
                <w:rFonts w:ascii="Arial" w:hAnsi="Arial" w:cs="Arial"/>
                <w:sz w:val="22"/>
                <w:szCs w:val="22"/>
                <w:lang w:val="es-ES_tradnl"/>
              </w:rPr>
              <w:t>)</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10550</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10970</w:t>
            </w:r>
          </w:p>
        </w:tc>
        <w:tc>
          <w:tcPr>
            <w:tcW w:w="1270"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10965</w:t>
            </w:r>
          </w:p>
        </w:tc>
        <w:tc>
          <w:tcPr>
            <w:tcW w:w="1271" w:type="dxa"/>
          </w:tcPr>
          <w:p w:rsidR="00B23748" w:rsidRPr="00AD0C56" w:rsidRDefault="00B23748" w:rsidP="005D5E85">
            <w:pPr>
              <w:jc w:val="right"/>
              <w:rPr>
                <w:rFonts w:ascii="Arial" w:hAnsi="Arial" w:cs="Arial"/>
                <w:sz w:val="22"/>
                <w:szCs w:val="22"/>
                <w:lang w:val="es-ES_tradnl"/>
              </w:rPr>
            </w:pPr>
            <w:r w:rsidRPr="00AD0C56">
              <w:rPr>
                <w:rFonts w:ascii="Arial" w:hAnsi="Arial" w:cs="Arial"/>
                <w:sz w:val="22"/>
                <w:szCs w:val="22"/>
                <w:lang w:val="es-ES_tradnl"/>
              </w:rPr>
              <w:t>12575</w:t>
            </w:r>
          </w:p>
        </w:tc>
      </w:tr>
    </w:tbl>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El total de efectivo disponible antes del financiamiento (w) equivalente al saldo inicial de efectivo más los ingresos de efectivo. Los ingresos de efectivo dependen de los cobros realizados de las </w:t>
      </w:r>
      <w:r w:rsidRPr="00AD0C56">
        <w:rPr>
          <w:rFonts w:ascii="Arial" w:hAnsi="Arial" w:cs="Arial"/>
          <w:sz w:val="22"/>
          <w:szCs w:val="22"/>
          <w:lang w:val="es-ES_tradnl"/>
        </w:rPr>
        <w:lastRenderedPageBreak/>
        <w:t>cuentas por cobrar de clientes y las ventas en efectivo y de otras fuentes de utilidades de operación. Encuentre los cobros totales del programa b en el ejemplo</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Los egresos en efectivo (x) por</w:t>
      </w:r>
    </w:p>
    <w:p w:rsidR="00B23748" w:rsidRPr="00AD0C56" w:rsidRDefault="00B23748" w:rsidP="00B23748">
      <w:pPr>
        <w:numPr>
          <w:ilvl w:val="0"/>
          <w:numId w:val="9"/>
        </w:numPr>
        <w:jc w:val="both"/>
        <w:rPr>
          <w:rFonts w:ascii="Arial" w:hAnsi="Arial" w:cs="Arial"/>
          <w:sz w:val="22"/>
          <w:szCs w:val="22"/>
          <w:lang w:val="es-ES_tradnl"/>
        </w:rPr>
      </w:pPr>
      <w:r w:rsidRPr="00AD0C56">
        <w:rPr>
          <w:rFonts w:ascii="Arial" w:hAnsi="Arial" w:cs="Arial"/>
          <w:sz w:val="22"/>
          <w:szCs w:val="22"/>
          <w:lang w:val="es-ES_tradnl"/>
        </w:rPr>
        <w:t>las compras dependen de los plazos de crédito otorgados por los proveedores y los hábitos de pago de factura del comprador (pagos por mercancía del programa d se deben llevar al ejemplo.</w:t>
      </w:r>
    </w:p>
    <w:p w:rsidR="00B23748" w:rsidRPr="00AD0C56" w:rsidRDefault="00B23748" w:rsidP="00B23748">
      <w:pPr>
        <w:numPr>
          <w:ilvl w:val="0"/>
          <w:numId w:val="9"/>
        </w:numPr>
        <w:jc w:val="both"/>
        <w:rPr>
          <w:rFonts w:ascii="Arial" w:hAnsi="Arial" w:cs="Arial"/>
          <w:sz w:val="22"/>
          <w:szCs w:val="22"/>
          <w:lang w:val="es-ES_tradnl"/>
        </w:rPr>
      </w:pPr>
      <w:r w:rsidRPr="00AD0C56">
        <w:rPr>
          <w:rFonts w:ascii="Arial" w:hAnsi="Arial" w:cs="Arial"/>
          <w:sz w:val="22"/>
          <w:szCs w:val="22"/>
          <w:lang w:val="es-ES_tradnl"/>
        </w:rPr>
        <w:t xml:space="preserve">La nómina depende de los sueldos, salarios y términos de las comisiones y de las fechas de pago de la nómina (sueldos y comisiones del programa f se deben llevar al ejemplo) </w:t>
      </w:r>
    </w:p>
    <w:p w:rsidR="00B23748" w:rsidRPr="00AD0C56" w:rsidRDefault="00B23748" w:rsidP="00B23748">
      <w:pPr>
        <w:numPr>
          <w:ilvl w:val="0"/>
          <w:numId w:val="9"/>
        </w:numPr>
        <w:jc w:val="both"/>
        <w:rPr>
          <w:rFonts w:ascii="Arial" w:hAnsi="Arial" w:cs="Arial"/>
          <w:sz w:val="22"/>
          <w:szCs w:val="22"/>
          <w:lang w:val="es-ES_tradnl"/>
        </w:rPr>
      </w:pPr>
      <w:r w:rsidRPr="00AD0C56">
        <w:rPr>
          <w:rFonts w:ascii="Arial" w:hAnsi="Arial" w:cs="Arial"/>
          <w:sz w:val="22"/>
          <w:szCs w:val="22"/>
          <w:lang w:val="es-ES_tradnl"/>
        </w:rPr>
        <w:t>Algunos costos y gastos dependen de las condiciones contractuales de los pagos en abono, los pagos de la hipoteca, las rentas, los contratos de arrendamiento y las partidas misceláneas  (misceláneos y renta del programa f se deben llevar al ejemplo .</w:t>
      </w:r>
    </w:p>
    <w:p w:rsidR="00B23748" w:rsidRPr="00AD0C56" w:rsidRDefault="00B23748" w:rsidP="00B23748">
      <w:pPr>
        <w:numPr>
          <w:ilvl w:val="0"/>
          <w:numId w:val="9"/>
        </w:numPr>
        <w:jc w:val="both"/>
        <w:rPr>
          <w:rFonts w:ascii="Arial" w:hAnsi="Arial" w:cs="Arial"/>
          <w:sz w:val="22"/>
          <w:szCs w:val="22"/>
          <w:lang w:val="es-ES_tradnl"/>
        </w:rPr>
      </w:pPr>
      <w:r w:rsidRPr="00AD0C56">
        <w:rPr>
          <w:rFonts w:ascii="Arial" w:hAnsi="Arial" w:cs="Arial"/>
          <w:sz w:val="22"/>
          <w:szCs w:val="22"/>
          <w:lang w:val="es-ES_tradnl"/>
        </w:rPr>
        <w:t>Otros egresos incluyen aquellos realizados por activos fijos, inversiones a largo plazo, dividendos y similares (la erogación de Bs  3.000 para adquirir accesorios nuevos).</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La administración determina el saldo mínimo deseado de efectivo (y) dependiendo de la naturaleza del negocio y los acuerdos de crédito.</w:t>
      </w:r>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Los requerimientos de financiamiento (z) dependen de cómo se compara el total de efectivo disponible, w del ejemplo, con el total de efectivo necesario. Las necesidades del efectivo incluyen los ingresos, x, más el saldo final deseado de efectivo, y. Si el total de efectivo disponible es menor que el efectivo necesario, habrá necesidad de solicitar préstamos. La empresa “Los Andes” pedirá un préstamo de Bs 14.000 para cubrir la </w:t>
      </w:r>
      <w:proofErr w:type="gramStart"/>
      <w:r w:rsidRPr="00AD0C56">
        <w:rPr>
          <w:rFonts w:ascii="Arial" w:hAnsi="Arial" w:cs="Arial"/>
          <w:sz w:val="22"/>
          <w:szCs w:val="22"/>
          <w:lang w:val="es-ES_tradnl"/>
        </w:rPr>
        <w:t>diferencia .</w:t>
      </w:r>
      <w:proofErr w:type="gramEnd"/>
      <w:r w:rsidRPr="00AD0C56">
        <w:rPr>
          <w:rFonts w:ascii="Arial" w:hAnsi="Arial" w:cs="Arial"/>
          <w:sz w:val="22"/>
          <w:szCs w:val="22"/>
          <w:lang w:val="es-ES_tradnl"/>
        </w:rPr>
        <w:t xml:space="preserve"> Si hay un excedente, se pueden pagar los préstamos – se paga Bs </w:t>
      </w:r>
      <w:proofErr w:type="gramStart"/>
      <w:r w:rsidRPr="00AD0C56">
        <w:rPr>
          <w:rFonts w:ascii="Arial" w:hAnsi="Arial" w:cs="Arial"/>
          <w:sz w:val="22"/>
          <w:szCs w:val="22"/>
          <w:lang w:val="es-ES_tradnl"/>
        </w:rPr>
        <w:t>1.000 ,Bs</w:t>
      </w:r>
      <w:proofErr w:type="gramEnd"/>
      <w:r w:rsidRPr="00AD0C56">
        <w:rPr>
          <w:rFonts w:ascii="Arial" w:hAnsi="Arial" w:cs="Arial"/>
          <w:sz w:val="22"/>
          <w:szCs w:val="22"/>
          <w:lang w:val="es-ES_tradnl"/>
        </w:rPr>
        <w:t xml:space="preserve"> 9.000 y Bs 4.000 en mayo, junio y julio , respectivamente . Por lo general, esta sección del presupuesto de efectivo contiene los egresos pertinentes por gastos por intereses. Lleve el gasto por intereses calculado al ejemplo, que entonces estará completo.</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extoindependiente2"/>
        <w:rPr>
          <w:rFonts w:ascii="Arial" w:hAnsi="Arial" w:cs="Arial"/>
          <w:sz w:val="22"/>
          <w:szCs w:val="22"/>
        </w:rPr>
      </w:pPr>
      <w:r w:rsidRPr="00AD0C56">
        <w:rPr>
          <w:rFonts w:ascii="Arial" w:hAnsi="Arial" w:cs="Arial"/>
          <w:sz w:val="22"/>
          <w:szCs w:val="22"/>
        </w:rPr>
        <w:t xml:space="preserve">El saldo final de efectivo es </w:t>
      </w:r>
      <w:proofErr w:type="spellStart"/>
      <w:r w:rsidRPr="00AD0C56">
        <w:rPr>
          <w:rFonts w:ascii="Arial" w:hAnsi="Arial" w:cs="Arial"/>
          <w:sz w:val="22"/>
          <w:szCs w:val="22"/>
        </w:rPr>
        <w:t>w-x+z</w:t>
      </w:r>
      <w:proofErr w:type="spellEnd"/>
      <w:r w:rsidRPr="00AD0C56">
        <w:rPr>
          <w:rFonts w:ascii="Arial" w:hAnsi="Arial" w:cs="Arial"/>
          <w:sz w:val="22"/>
          <w:szCs w:val="22"/>
        </w:rPr>
        <w:t xml:space="preserve">. El financiamiento, z, tiene un efecto positivo (solicitar un </w:t>
      </w:r>
      <w:proofErr w:type="gramStart"/>
      <w:r w:rsidRPr="00AD0C56">
        <w:rPr>
          <w:rFonts w:ascii="Arial" w:hAnsi="Arial" w:cs="Arial"/>
          <w:sz w:val="22"/>
          <w:szCs w:val="22"/>
        </w:rPr>
        <w:t>préstamo )</w:t>
      </w:r>
      <w:proofErr w:type="gramEnd"/>
      <w:r w:rsidRPr="00AD0C56">
        <w:rPr>
          <w:rFonts w:ascii="Arial" w:hAnsi="Arial" w:cs="Arial"/>
          <w:sz w:val="22"/>
          <w:szCs w:val="22"/>
        </w:rPr>
        <w:t xml:space="preserve"> o negativo  (pago del préstamo)  sobre el saldo de efectivo. El presupuesto de efectivo ilustrativo muestra el patrón de financiamiento a corto plazo, “auto - liquidable”</w:t>
      </w:r>
      <w:proofErr w:type="gramStart"/>
      <w:r w:rsidRPr="00AD0C56">
        <w:rPr>
          <w:rFonts w:ascii="Arial" w:hAnsi="Arial" w:cs="Arial"/>
          <w:sz w:val="22"/>
          <w:szCs w:val="22"/>
        </w:rPr>
        <w:t>..</w:t>
      </w:r>
      <w:proofErr w:type="gramEnd"/>
    </w:p>
    <w:p w:rsidR="00B23748" w:rsidRPr="00AD0C56" w:rsidRDefault="00B23748" w:rsidP="00B23748">
      <w:pPr>
        <w:jc w:val="both"/>
        <w:rPr>
          <w:rFonts w:ascii="Arial" w:hAnsi="Arial" w:cs="Arial"/>
          <w:sz w:val="22"/>
          <w:szCs w:val="22"/>
          <w:lang w:val="es-ES_tradnl"/>
        </w:rPr>
      </w:pPr>
      <w:r w:rsidRPr="00AD0C56">
        <w:rPr>
          <w:rFonts w:ascii="Arial" w:hAnsi="Arial" w:cs="Arial"/>
          <w:sz w:val="22"/>
          <w:szCs w:val="22"/>
          <w:lang w:val="es-ES_tradnl"/>
        </w:rPr>
        <w:t xml:space="preserve">Por una parte, los presupuestos de efectivo ayudan a que los administradores eviten tener efectivo innecesariamente ocioso, y por la  y por la otra, evitan las deficiencias innecesarias de efectivo. Un programa de financiamiento trazado por astucia evita que los saldos de efectivo sean demasiado altos o demasiado bajos. </w:t>
      </w:r>
    </w:p>
    <w:p w:rsidR="00B23748" w:rsidRPr="00AD0C56" w:rsidRDefault="00B23748" w:rsidP="00B23748">
      <w:pPr>
        <w:jc w:val="both"/>
        <w:rPr>
          <w:rFonts w:ascii="Arial" w:hAnsi="Arial" w:cs="Arial"/>
          <w:sz w:val="22"/>
          <w:szCs w:val="22"/>
          <w:lang w:val="es-ES_tradnl"/>
        </w:rPr>
      </w:pPr>
    </w:p>
    <w:p w:rsidR="00B23748" w:rsidRPr="00AD0C56" w:rsidRDefault="00B23748" w:rsidP="00B23748">
      <w:pPr>
        <w:pStyle w:val="Ttulo1"/>
        <w:rPr>
          <w:rFonts w:ascii="Arial" w:hAnsi="Arial" w:cs="Arial"/>
          <w:b w:val="0"/>
          <w:sz w:val="22"/>
          <w:szCs w:val="22"/>
          <w:u w:val="single"/>
        </w:rPr>
      </w:pPr>
      <w:r w:rsidRPr="00AD0C56">
        <w:rPr>
          <w:rFonts w:ascii="Arial" w:hAnsi="Arial" w:cs="Arial"/>
          <w:b w:val="0"/>
          <w:sz w:val="22"/>
          <w:szCs w:val="22"/>
          <w:u w:val="single"/>
        </w:rPr>
        <w:t xml:space="preserve">Paso 3 </w:t>
      </w:r>
      <w:proofErr w:type="gramStart"/>
      <w:r w:rsidRPr="00AD0C56">
        <w:rPr>
          <w:rFonts w:ascii="Arial" w:hAnsi="Arial" w:cs="Arial"/>
          <w:b w:val="0"/>
          <w:sz w:val="22"/>
          <w:szCs w:val="22"/>
          <w:u w:val="single"/>
        </w:rPr>
        <w:t>b :</w:t>
      </w:r>
      <w:proofErr w:type="gramEnd"/>
      <w:r w:rsidRPr="00AD0C56">
        <w:rPr>
          <w:rFonts w:ascii="Arial" w:hAnsi="Arial" w:cs="Arial"/>
          <w:b w:val="0"/>
          <w:sz w:val="22"/>
          <w:szCs w:val="22"/>
          <w:u w:val="single"/>
        </w:rPr>
        <w:t xml:space="preserve"> Balance general presupuestado</w:t>
      </w:r>
    </w:p>
    <w:p w:rsidR="00B23748" w:rsidRPr="00AD0C56" w:rsidRDefault="00B23748" w:rsidP="00B23748">
      <w:pPr>
        <w:pStyle w:val="Ttulo1"/>
        <w:rPr>
          <w:rFonts w:ascii="Arial" w:hAnsi="Arial" w:cs="Arial"/>
          <w:b w:val="0"/>
          <w:sz w:val="22"/>
          <w:szCs w:val="22"/>
        </w:rPr>
      </w:pPr>
      <w:r w:rsidRPr="00AD0C56">
        <w:rPr>
          <w:rFonts w:ascii="Arial" w:hAnsi="Arial" w:cs="Arial"/>
          <w:b w:val="0"/>
          <w:sz w:val="22"/>
          <w:szCs w:val="22"/>
        </w:rPr>
        <w:t>El paso final en la elaboración del presupuesto maestro es la construcción del balance general presupuestado  que proyecta cada partida de balance general de acuerdo al plan de negocios como se expresó en los programas anteriores. De manera más específica, los saldos iniciales al 31 de marzo  aumentan o se reducen en función de los ingresos de efectivo y los egresos de efectivo esperados del ejemplo y en función de los efectos de las partidas que no son efectivo que aparecen en el estado de resultados.</w:t>
      </w:r>
    </w:p>
    <w:p w:rsidR="00B23748" w:rsidRPr="00AD0C56" w:rsidRDefault="00B23748" w:rsidP="00B23748">
      <w:pPr>
        <w:rPr>
          <w:rFonts w:ascii="Arial" w:hAnsi="Arial" w:cs="Arial"/>
          <w:sz w:val="22"/>
          <w:szCs w:val="22"/>
        </w:rPr>
      </w:pPr>
      <w:r w:rsidRPr="00AD0C56">
        <w:rPr>
          <w:rFonts w:ascii="Arial" w:hAnsi="Arial" w:cs="Arial"/>
          <w:sz w:val="22"/>
          <w:szCs w:val="22"/>
        </w:rPr>
        <w:t>Por ejemplo, el seguro no vencido se disminuye de su saldo de $1.800 el 31 de marzo a $1.000 el 31 de junio, a pesar que es una partida que no es de efectivo.</w:t>
      </w:r>
    </w:p>
    <w:p w:rsidR="00B23748" w:rsidRPr="00AD0C56" w:rsidRDefault="00B23748" w:rsidP="00B23748">
      <w:pPr>
        <w:rPr>
          <w:rFonts w:ascii="Arial" w:hAnsi="Arial" w:cs="Arial"/>
          <w:sz w:val="22"/>
          <w:szCs w:val="22"/>
        </w:rPr>
      </w:pPr>
      <w:r w:rsidRPr="00AD0C56">
        <w:rPr>
          <w:rFonts w:ascii="Arial" w:hAnsi="Arial" w:cs="Arial"/>
          <w:sz w:val="22"/>
          <w:szCs w:val="22"/>
        </w:rPr>
        <w:t>Cuando se han formulado el presupuesto maestro completo, la administración puede considerar todos los estados financieros principales como la base para cambiar el curso de los eventos. Por ejemplo, la formulación inicial puede impulsar a la administración a intentar nuevas estrategias de ventas para generar una mayor demanda.</w:t>
      </w:r>
    </w:p>
    <w:p w:rsidR="00B23748" w:rsidRPr="00AD0C56" w:rsidRDefault="00B23748" w:rsidP="00B23748">
      <w:pPr>
        <w:rPr>
          <w:rFonts w:ascii="Arial" w:hAnsi="Arial" w:cs="Arial"/>
          <w:sz w:val="22"/>
          <w:szCs w:val="22"/>
        </w:rPr>
      </w:pPr>
      <w:r w:rsidRPr="00AD0C56">
        <w:rPr>
          <w:rFonts w:ascii="Arial" w:hAnsi="Arial" w:cs="Arial"/>
          <w:sz w:val="22"/>
          <w:szCs w:val="22"/>
        </w:rPr>
        <w:t>Por otra parte, la administración podría explorar los efectos de varios ajustes en la distribución temporal de los ingresos y los egresos. Por ejemplo, la gran deficiencia de efectivo en abril puede llevar a que se enfaticen más las ventas en efectivo o a que se trate de acelerar el cobro de las cuentas por cobrar. En cualquier  caso, el primer borrador del presupuesto maestro rara vez</w:t>
      </w:r>
    </w:p>
    <w:p w:rsidR="00B23748" w:rsidRPr="00AD0C56" w:rsidRDefault="00B23748" w:rsidP="00B23748">
      <w:pPr>
        <w:rPr>
          <w:rFonts w:ascii="Arial" w:hAnsi="Arial" w:cs="Arial"/>
          <w:sz w:val="22"/>
          <w:szCs w:val="22"/>
        </w:rPr>
      </w:pPr>
      <w:proofErr w:type="gramStart"/>
      <w:r w:rsidRPr="00AD0C56">
        <w:rPr>
          <w:rFonts w:ascii="Arial" w:hAnsi="Arial" w:cs="Arial"/>
          <w:sz w:val="22"/>
          <w:szCs w:val="22"/>
        </w:rPr>
        <w:t>es</w:t>
      </w:r>
      <w:proofErr w:type="gramEnd"/>
      <w:r w:rsidRPr="00AD0C56">
        <w:rPr>
          <w:rFonts w:ascii="Arial" w:hAnsi="Arial" w:cs="Arial"/>
          <w:sz w:val="22"/>
          <w:szCs w:val="22"/>
        </w:rPr>
        <w:t xml:space="preserve"> el borrador final. Conforme se van reformulando, el proceso de </w:t>
      </w:r>
      <w:proofErr w:type="spellStart"/>
      <w:r w:rsidRPr="00AD0C56">
        <w:rPr>
          <w:rFonts w:ascii="Arial" w:hAnsi="Arial" w:cs="Arial"/>
          <w:sz w:val="22"/>
          <w:szCs w:val="22"/>
        </w:rPr>
        <w:t>presupuestación</w:t>
      </w:r>
      <w:proofErr w:type="spellEnd"/>
      <w:r w:rsidRPr="00AD0C56">
        <w:rPr>
          <w:rFonts w:ascii="Arial" w:hAnsi="Arial" w:cs="Arial"/>
          <w:sz w:val="22"/>
          <w:szCs w:val="22"/>
        </w:rPr>
        <w:t xml:space="preserve"> se convierte en una parte integral del proceso de administración en sí – presupuestar es planear y comunicar.</w:t>
      </w:r>
    </w:p>
    <w:p w:rsidR="00B23748" w:rsidRPr="00AD0C56" w:rsidRDefault="00B23748" w:rsidP="00B23748">
      <w:pPr>
        <w:rPr>
          <w:rFonts w:ascii="Arial" w:hAnsi="Arial" w:cs="Arial"/>
          <w:sz w:val="22"/>
          <w:szCs w:val="22"/>
        </w:rPr>
      </w:pPr>
    </w:p>
    <w:p w:rsidR="00B23748" w:rsidRPr="00AD0C56" w:rsidRDefault="00B23748" w:rsidP="00B23748">
      <w:pPr>
        <w:rPr>
          <w:rFonts w:ascii="Arial" w:hAnsi="Arial" w:cs="Arial"/>
          <w:sz w:val="22"/>
          <w:szCs w:val="22"/>
        </w:rPr>
      </w:pPr>
    </w:p>
    <w:p w:rsidR="00557632" w:rsidRPr="00AD0C56" w:rsidRDefault="00557632" w:rsidP="00557632">
      <w:pPr>
        <w:rPr>
          <w:rFonts w:ascii="Arial" w:hAnsi="Arial" w:cs="Arial"/>
          <w:sz w:val="22"/>
          <w:szCs w:val="22"/>
        </w:rPr>
      </w:pPr>
    </w:p>
    <w:p w:rsidR="00557632" w:rsidRPr="00AD0C56" w:rsidRDefault="00557632" w:rsidP="00557632">
      <w:pPr>
        <w:pStyle w:val="Ttulo5"/>
        <w:rPr>
          <w:rFonts w:ascii="Arial" w:hAnsi="Arial" w:cs="Arial"/>
          <w:b/>
          <w:sz w:val="22"/>
          <w:szCs w:val="22"/>
          <w:u w:val="single"/>
        </w:rPr>
      </w:pPr>
      <w:r w:rsidRPr="00AD0C56">
        <w:rPr>
          <w:rFonts w:ascii="Arial" w:hAnsi="Arial" w:cs="Arial"/>
          <w:b/>
          <w:sz w:val="22"/>
          <w:szCs w:val="22"/>
          <w:u w:val="single"/>
        </w:rPr>
        <w:t>ACTIVOS</w:t>
      </w:r>
    </w:p>
    <w:p w:rsidR="00557632" w:rsidRPr="00AD0C56" w:rsidRDefault="00557632" w:rsidP="00557632">
      <w:pPr>
        <w:rPr>
          <w:rFonts w:ascii="Arial" w:hAnsi="Arial" w:cs="Arial"/>
          <w:sz w:val="22"/>
          <w:szCs w:val="22"/>
        </w:rPr>
      </w:pP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Activos circulantes</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 xml:space="preserve">Efectivo </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12575</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 xml:space="preserve">Cuentas por cobrar, </w:t>
      </w:r>
      <w:proofErr w:type="gramStart"/>
      <w:r w:rsidRPr="00AD0C56">
        <w:rPr>
          <w:rFonts w:ascii="Arial" w:hAnsi="Arial" w:cs="Arial"/>
          <w:sz w:val="22"/>
          <w:szCs w:val="22"/>
          <w:lang w:val="es-ES_tradnl"/>
        </w:rPr>
        <w:t>netas(</w:t>
      </w:r>
      <w:proofErr w:type="gramEnd"/>
      <w:r w:rsidRPr="00AD0C56">
        <w:rPr>
          <w:rFonts w:ascii="Arial" w:hAnsi="Arial" w:cs="Arial"/>
          <w:sz w:val="22"/>
          <w:szCs w:val="22"/>
          <w:lang w:val="es-ES_tradnl"/>
        </w:rPr>
        <w:t>4 x ventas de julio por</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50000 programa a)</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20000</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Inventario de mercancía (programa c)</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42400</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Seguro no vencido (1800 – 800)</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u w:val="single"/>
          <w:lang w:val="es-ES_tradnl"/>
        </w:rPr>
        <w:t xml:space="preserve">  1000</w:t>
      </w:r>
      <w:r w:rsidRPr="00AD0C56">
        <w:rPr>
          <w:rFonts w:ascii="Arial" w:hAnsi="Arial" w:cs="Arial"/>
          <w:sz w:val="22"/>
          <w:szCs w:val="22"/>
          <w:lang w:val="es-ES_tradnl"/>
        </w:rPr>
        <w:tab/>
      </w:r>
      <w:r w:rsidRPr="00AD0C56">
        <w:rPr>
          <w:rFonts w:ascii="Arial" w:hAnsi="Arial" w:cs="Arial"/>
          <w:sz w:val="22"/>
          <w:szCs w:val="22"/>
          <w:lang w:val="es-ES_tradnl"/>
        </w:rPr>
        <w:tab/>
        <w:t>75975</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Activos en planta</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 xml:space="preserve">Equipos, accesorios y otros (37000 + 3000 en </w:t>
      </w:r>
      <w:proofErr w:type="spellStart"/>
      <w:r w:rsidRPr="00AD0C56">
        <w:rPr>
          <w:rFonts w:ascii="Arial" w:hAnsi="Arial" w:cs="Arial"/>
          <w:sz w:val="22"/>
          <w:szCs w:val="22"/>
          <w:lang w:val="es-ES_tradnl"/>
        </w:rPr>
        <w:t>acc</w:t>
      </w:r>
      <w:proofErr w:type="spellEnd"/>
      <w:r w:rsidRPr="00AD0C56">
        <w:rPr>
          <w:rFonts w:ascii="Arial" w:hAnsi="Arial" w:cs="Arial"/>
          <w:sz w:val="22"/>
          <w:szCs w:val="22"/>
          <w:lang w:val="es-ES_tradnl"/>
        </w:rPr>
        <w:t xml:space="preserve">)        </w:t>
      </w:r>
      <w:r>
        <w:rPr>
          <w:rFonts w:ascii="Arial" w:hAnsi="Arial" w:cs="Arial"/>
          <w:sz w:val="22"/>
          <w:szCs w:val="22"/>
          <w:lang w:val="es-ES_tradnl"/>
        </w:rPr>
        <w:t xml:space="preserve">     </w:t>
      </w:r>
      <w:r w:rsidRPr="00AD0C56">
        <w:rPr>
          <w:rFonts w:ascii="Arial" w:hAnsi="Arial" w:cs="Arial"/>
          <w:sz w:val="22"/>
          <w:szCs w:val="22"/>
          <w:lang w:val="es-ES_tradnl"/>
        </w:rPr>
        <w:t>40000</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Depreciación acumulada (12800 + 2000</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u w:val="single"/>
          <w:lang w:val="es-ES_tradnl"/>
        </w:rPr>
        <w:t>(14800)</w:t>
      </w:r>
      <w:r w:rsidRPr="00AD0C56">
        <w:rPr>
          <w:rFonts w:ascii="Arial" w:hAnsi="Arial" w:cs="Arial"/>
          <w:sz w:val="22"/>
          <w:szCs w:val="22"/>
          <w:lang w:val="es-ES_tradnl"/>
        </w:rPr>
        <w:tab/>
      </w:r>
      <w:r w:rsidRPr="00AD0C56">
        <w:rPr>
          <w:rFonts w:ascii="Arial" w:hAnsi="Arial" w:cs="Arial"/>
          <w:sz w:val="22"/>
          <w:szCs w:val="22"/>
          <w:u w:val="single"/>
          <w:lang w:val="es-ES_tradnl"/>
        </w:rPr>
        <w:t>25200</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Activos totales</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lang w:val="es-ES_tradnl"/>
        </w:rPr>
        <w:t xml:space="preserve">   </w:t>
      </w:r>
      <w:r w:rsidRPr="00AD0C56">
        <w:rPr>
          <w:rFonts w:ascii="Arial" w:hAnsi="Arial" w:cs="Arial"/>
          <w:sz w:val="22"/>
          <w:szCs w:val="22"/>
          <w:u w:val="single"/>
          <w:lang w:val="es-ES_tradnl"/>
        </w:rPr>
        <w:t>101175</w:t>
      </w:r>
    </w:p>
    <w:p w:rsidR="00557632" w:rsidRPr="00AD0C56" w:rsidRDefault="00557632" w:rsidP="00557632">
      <w:pPr>
        <w:jc w:val="both"/>
        <w:rPr>
          <w:rFonts w:ascii="Arial" w:hAnsi="Arial" w:cs="Arial"/>
          <w:sz w:val="22"/>
          <w:szCs w:val="22"/>
          <w:lang w:val="es-ES_tradnl"/>
        </w:rPr>
      </w:pPr>
    </w:p>
    <w:p w:rsidR="00557632" w:rsidRPr="00AD0C56" w:rsidRDefault="00557632" w:rsidP="00557632">
      <w:pPr>
        <w:pStyle w:val="Ttulo1"/>
        <w:jc w:val="center"/>
        <w:rPr>
          <w:rFonts w:ascii="Arial" w:hAnsi="Arial" w:cs="Arial"/>
          <w:b w:val="0"/>
          <w:sz w:val="22"/>
          <w:szCs w:val="22"/>
          <w:u w:val="single"/>
        </w:rPr>
      </w:pPr>
      <w:r w:rsidRPr="00AD0C56">
        <w:rPr>
          <w:rFonts w:ascii="Arial" w:hAnsi="Arial" w:cs="Arial"/>
          <w:b w:val="0"/>
          <w:sz w:val="22"/>
          <w:szCs w:val="22"/>
          <w:u w:val="single"/>
        </w:rPr>
        <w:lastRenderedPageBreak/>
        <w:t>PASIVOS Y CAPITAL APORTADO POR LOS DUEÑOS</w:t>
      </w:r>
    </w:p>
    <w:p w:rsidR="00557632" w:rsidRPr="00AD0C56" w:rsidRDefault="00557632" w:rsidP="00557632">
      <w:pPr>
        <w:jc w:val="both"/>
        <w:rPr>
          <w:rFonts w:ascii="Arial" w:hAnsi="Arial" w:cs="Arial"/>
          <w:sz w:val="22"/>
          <w:szCs w:val="22"/>
          <w:lang w:val="es-ES_tradnl"/>
        </w:rPr>
      </w:pP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Pasivos circulantes</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Cuentas por pagar (5 x compras de julio por 29400</w:t>
      </w:r>
    </w:p>
    <w:p w:rsidR="00557632" w:rsidRPr="00AD0C56" w:rsidRDefault="00557632" w:rsidP="00557632">
      <w:pPr>
        <w:jc w:val="both"/>
        <w:rPr>
          <w:rFonts w:ascii="Arial" w:hAnsi="Arial" w:cs="Arial"/>
          <w:sz w:val="22"/>
          <w:szCs w:val="22"/>
          <w:lang w:val="es-ES_tradnl"/>
        </w:rPr>
      </w:pP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Programa d)</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14700</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Sueldos y comisiones acumulados por pagar (5 x</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10000 programa e)</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5000</w:t>
      </w:r>
      <w:r w:rsidRPr="00AD0C56">
        <w:rPr>
          <w:rFonts w:ascii="Arial" w:hAnsi="Arial" w:cs="Arial"/>
          <w:sz w:val="22"/>
          <w:szCs w:val="22"/>
          <w:lang w:val="es-ES_tradnl"/>
        </w:rPr>
        <w:tab/>
      </w:r>
      <w:r w:rsidRPr="00AD0C56">
        <w:rPr>
          <w:rFonts w:ascii="Arial" w:hAnsi="Arial" w:cs="Arial"/>
          <w:sz w:val="22"/>
          <w:szCs w:val="22"/>
          <w:lang w:val="es-ES_tradnl"/>
        </w:rPr>
        <w:tab/>
        <w:t>19700</w:t>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ab/>
        <w:t>Capital aportado por los dueños</w:t>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lang w:val="es-ES_tradnl"/>
        </w:rPr>
        <w:t xml:space="preserve">  </w:t>
      </w:r>
      <w:r w:rsidRPr="00AD0C56">
        <w:rPr>
          <w:rFonts w:ascii="Arial" w:hAnsi="Arial" w:cs="Arial"/>
          <w:sz w:val="22"/>
          <w:szCs w:val="22"/>
          <w:u w:val="single"/>
          <w:lang w:val="es-ES_tradnl"/>
        </w:rPr>
        <w:t>81475</w:t>
      </w:r>
      <w:r w:rsidRPr="00AD0C56">
        <w:rPr>
          <w:rFonts w:ascii="Arial" w:hAnsi="Arial" w:cs="Arial"/>
          <w:sz w:val="22"/>
          <w:szCs w:val="22"/>
          <w:lang w:val="es-ES_tradnl"/>
        </w:rPr>
        <w:tab/>
      </w:r>
      <w:r w:rsidRPr="00AD0C56">
        <w:rPr>
          <w:rFonts w:ascii="Arial" w:hAnsi="Arial" w:cs="Arial"/>
          <w:sz w:val="22"/>
          <w:szCs w:val="22"/>
          <w:lang w:val="es-ES_tradnl"/>
        </w:rPr>
        <w:tab/>
      </w:r>
    </w:p>
    <w:p w:rsidR="00557632" w:rsidRPr="00AD0C56" w:rsidRDefault="00557632" w:rsidP="00557632">
      <w:pPr>
        <w:jc w:val="both"/>
        <w:rPr>
          <w:rFonts w:ascii="Arial" w:hAnsi="Arial" w:cs="Arial"/>
          <w:sz w:val="22"/>
          <w:szCs w:val="22"/>
          <w:lang w:val="es-ES_tradnl"/>
        </w:rPr>
      </w:pPr>
      <w:r w:rsidRPr="00AD0C56">
        <w:rPr>
          <w:rFonts w:ascii="Arial" w:hAnsi="Arial" w:cs="Arial"/>
          <w:sz w:val="22"/>
          <w:szCs w:val="22"/>
          <w:lang w:val="es-ES_tradnl"/>
        </w:rPr>
        <w:t>Total  pasivo y capital aportado por los dueños</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lang w:val="es-ES_tradnl"/>
        </w:rPr>
        <w:t xml:space="preserve">    </w:t>
      </w:r>
      <w:r w:rsidRPr="00AD0C56">
        <w:rPr>
          <w:rFonts w:ascii="Arial" w:hAnsi="Arial" w:cs="Arial"/>
          <w:sz w:val="22"/>
          <w:szCs w:val="22"/>
          <w:u w:val="single"/>
          <w:lang w:val="es-ES_tradnl"/>
        </w:rPr>
        <w:t>101175</w:t>
      </w:r>
    </w:p>
    <w:p w:rsidR="00557632" w:rsidRPr="00AD0C56" w:rsidRDefault="00557632" w:rsidP="00557632">
      <w:pPr>
        <w:jc w:val="both"/>
        <w:rPr>
          <w:rFonts w:ascii="Arial" w:hAnsi="Arial" w:cs="Arial"/>
          <w:sz w:val="22"/>
          <w:szCs w:val="22"/>
          <w:lang w:val="es-ES_tradnl"/>
        </w:rPr>
      </w:pPr>
    </w:p>
    <w:p w:rsidR="00557632" w:rsidRPr="00AD0C56" w:rsidRDefault="00557632" w:rsidP="00557632">
      <w:pPr>
        <w:pStyle w:val="Textoindependiente2"/>
        <w:rPr>
          <w:rFonts w:ascii="Arial" w:hAnsi="Arial" w:cs="Arial"/>
          <w:sz w:val="22"/>
          <w:szCs w:val="22"/>
        </w:rPr>
      </w:pPr>
      <w:r w:rsidRPr="00AD0C56">
        <w:rPr>
          <w:rFonts w:ascii="Arial" w:hAnsi="Arial" w:cs="Arial"/>
          <w:sz w:val="22"/>
          <w:szCs w:val="22"/>
        </w:rPr>
        <w:t>Nota: los saldos iniciales se utilizan como punto de partida para el cálculo de seguro no vencido, la planta y el capital aportado por los dueños.</w:t>
      </w:r>
    </w:p>
    <w:p w:rsidR="00557632" w:rsidRPr="00AD0C56" w:rsidRDefault="00557632" w:rsidP="00557632">
      <w:pPr>
        <w:jc w:val="both"/>
        <w:rPr>
          <w:rFonts w:ascii="Arial" w:hAnsi="Arial" w:cs="Arial"/>
          <w:sz w:val="22"/>
          <w:szCs w:val="22"/>
          <w:lang w:val="es-ES_tradnl"/>
        </w:rPr>
      </w:pPr>
    </w:p>
    <w:p w:rsidR="00557632" w:rsidRPr="00AD0C56" w:rsidRDefault="00557632" w:rsidP="00557632">
      <w:pPr>
        <w:jc w:val="both"/>
        <w:rPr>
          <w:rFonts w:ascii="Arial" w:hAnsi="Arial" w:cs="Arial"/>
          <w:sz w:val="22"/>
          <w:szCs w:val="22"/>
          <w:lang w:val="es-ES_tradnl"/>
        </w:rPr>
      </w:pPr>
    </w:p>
    <w:p w:rsidR="00557632" w:rsidRPr="00AD0C56" w:rsidRDefault="00557632" w:rsidP="00557632">
      <w:pPr>
        <w:jc w:val="both"/>
        <w:rPr>
          <w:rFonts w:ascii="Arial" w:hAnsi="Arial" w:cs="Arial"/>
          <w:sz w:val="22"/>
          <w:szCs w:val="22"/>
          <w:lang w:val="es-ES_tradnl"/>
        </w:rPr>
      </w:pPr>
    </w:p>
    <w:p w:rsidR="00557632" w:rsidRPr="00AD0C56" w:rsidRDefault="00557632" w:rsidP="00557632">
      <w:pPr>
        <w:jc w:val="both"/>
        <w:rPr>
          <w:rFonts w:ascii="Arial" w:hAnsi="Arial" w:cs="Arial"/>
          <w:sz w:val="22"/>
          <w:szCs w:val="22"/>
          <w:lang w:val="es-ES_tradnl"/>
        </w:rPr>
      </w:pPr>
    </w:p>
    <w:p w:rsidR="00E41368" w:rsidRPr="00557632" w:rsidRDefault="00E41368">
      <w:pPr>
        <w:rPr>
          <w:lang w:val="es-ES_tradnl"/>
        </w:rPr>
      </w:pPr>
      <w:bookmarkStart w:id="20" w:name="_GoBack"/>
      <w:bookmarkEnd w:id="20"/>
    </w:p>
    <w:sectPr w:rsidR="00E41368" w:rsidRPr="00557632" w:rsidSect="00A52A86">
      <w:pgSz w:w="12242" w:h="20163" w:code="5"/>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94405"/>
    <w:multiLevelType w:val="hybridMultilevel"/>
    <w:tmpl w:val="7FCE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EE3751"/>
    <w:multiLevelType w:val="singleLevel"/>
    <w:tmpl w:val="C1824942"/>
    <w:lvl w:ilvl="0">
      <w:start w:val="1"/>
      <w:numFmt w:val="lowerLetter"/>
      <w:lvlText w:val="%1)"/>
      <w:lvlJc w:val="left"/>
      <w:pPr>
        <w:tabs>
          <w:tab w:val="num" w:pos="720"/>
        </w:tabs>
        <w:ind w:left="720" w:hanging="360"/>
      </w:pPr>
      <w:rPr>
        <w:rFonts w:hint="default"/>
      </w:rPr>
    </w:lvl>
  </w:abstractNum>
  <w:abstractNum w:abstractNumId="2">
    <w:nsid w:val="21672277"/>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38932E69"/>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4B0E1499"/>
    <w:multiLevelType w:val="singleLevel"/>
    <w:tmpl w:val="E0387850"/>
    <w:lvl w:ilvl="0">
      <w:start w:val="1"/>
      <w:numFmt w:val="lowerLetter"/>
      <w:lvlText w:val="%1)"/>
      <w:lvlJc w:val="left"/>
      <w:pPr>
        <w:tabs>
          <w:tab w:val="num" w:pos="720"/>
        </w:tabs>
        <w:ind w:left="720" w:hanging="360"/>
      </w:pPr>
      <w:rPr>
        <w:rFonts w:hint="default"/>
      </w:rPr>
    </w:lvl>
  </w:abstractNum>
  <w:abstractNum w:abstractNumId="5">
    <w:nsid w:val="62355125"/>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6EF27A07"/>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6F847469"/>
    <w:multiLevelType w:val="hybridMultilevel"/>
    <w:tmpl w:val="441EB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485701A"/>
    <w:multiLevelType w:val="hybridMultilevel"/>
    <w:tmpl w:val="AA62E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2"/>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6"/>
    <w:rsid w:val="00557632"/>
    <w:rsid w:val="00A52A86"/>
    <w:rsid w:val="00B23748"/>
    <w:rsid w:val="00BC00D7"/>
    <w:rsid w:val="00E413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55A170-F111-4D70-90A3-B08DABB5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23748"/>
    <w:pPr>
      <w:keepNext/>
      <w:jc w:val="both"/>
      <w:outlineLvl w:val="0"/>
    </w:pPr>
    <w:rPr>
      <w:b/>
      <w:sz w:val="24"/>
      <w:lang w:val="es-ES_tradnl"/>
    </w:rPr>
  </w:style>
  <w:style w:type="paragraph" w:styleId="Ttulo5">
    <w:name w:val="heading 5"/>
    <w:basedOn w:val="Normal"/>
    <w:next w:val="Normal"/>
    <w:link w:val="Ttulo5Car"/>
    <w:uiPriority w:val="9"/>
    <w:semiHidden/>
    <w:unhideWhenUsed/>
    <w:qFormat/>
    <w:rsid w:val="00557632"/>
    <w:pPr>
      <w:keepNext/>
      <w:keepLines/>
      <w:spacing w:before="40"/>
      <w:outlineLvl w:val="4"/>
    </w:pPr>
    <w:rPr>
      <w:rFonts w:asciiTheme="majorHAnsi" w:eastAsiaTheme="majorEastAsia" w:hAnsiTheme="majorHAnsi" w:cstheme="majorBidi"/>
      <w:color w:val="2E74B5" w:themeColor="accent1" w:themeShade="BF"/>
    </w:rPr>
  </w:style>
  <w:style w:type="paragraph" w:styleId="Ttulo7">
    <w:name w:val="heading 7"/>
    <w:basedOn w:val="Normal"/>
    <w:next w:val="Normal"/>
    <w:link w:val="Ttulo7Car"/>
    <w:qFormat/>
    <w:rsid w:val="00B23748"/>
    <w:pPr>
      <w:keepNext/>
      <w:jc w:val="both"/>
      <w:outlineLvl w:val="6"/>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52A86"/>
    <w:rPr>
      <w:color w:val="0248B0"/>
      <w:u w:val="single"/>
    </w:rPr>
  </w:style>
  <w:style w:type="paragraph" w:customStyle="1" w:styleId="NormalWeb1">
    <w:name w:val="Normal (Web)1"/>
    <w:basedOn w:val="Normal"/>
    <w:rsid w:val="00A52A86"/>
    <w:pPr>
      <w:spacing w:before="135" w:after="135"/>
    </w:pPr>
    <w:rPr>
      <w:sz w:val="24"/>
      <w:szCs w:val="24"/>
    </w:rPr>
  </w:style>
  <w:style w:type="paragraph" w:styleId="Textoindependiente2">
    <w:name w:val="Body Text 2"/>
    <w:basedOn w:val="Normal"/>
    <w:link w:val="Textoindependiente2Car"/>
    <w:rsid w:val="00B23748"/>
    <w:pPr>
      <w:jc w:val="both"/>
    </w:pPr>
    <w:rPr>
      <w:sz w:val="24"/>
      <w:lang w:val="es-ES_tradnl"/>
    </w:rPr>
  </w:style>
  <w:style w:type="character" w:customStyle="1" w:styleId="Textoindependiente2Car">
    <w:name w:val="Texto independiente 2 Car"/>
    <w:basedOn w:val="Fuentedeprrafopredeter"/>
    <w:link w:val="Textoindependiente2"/>
    <w:rsid w:val="00B23748"/>
    <w:rPr>
      <w:rFonts w:ascii="Times New Roman" w:eastAsia="Times New Roman" w:hAnsi="Times New Roman" w:cs="Times New Roman"/>
      <w:sz w:val="24"/>
      <w:szCs w:val="20"/>
      <w:lang w:val="es-ES_tradnl" w:eastAsia="es-ES"/>
    </w:rPr>
  </w:style>
  <w:style w:type="paragraph" w:customStyle="1" w:styleId="ndice-base">
    <w:name w:val="Índice - base"/>
    <w:basedOn w:val="Normal"/>
    <w:rsid w:val="00B23748"/>
    <w:pPr>
      <w:spacing w:line="220" w:lineRule="atLeast"/>
      <w:ind w:left="360"/>
    </w:pPr>
  </w:style>
  <w:style w:type="character" w:customStyle="1" w:styleId="Ttulo1Car">
    <w:name w:val="Título 1 Car"/>
    <w:basedOn w:val="Fuentedeprrafopredeter"/>
    <w:link w:val="Ttulo1"/>
    <w:rsid w:val="00B2374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B23748"/>
    <w:rPr>
      <w:rFonts w:ascii="Times New Roman" w:eastAsia="Times New Roman" w:hAnsi="Times New Roman" w:cs="Times New Roman"/>
      <w:sz w:val="24"/>
      <w:szCs w:val="20"/>
      <w:lang w:val="es-ES_tradnl" w:eastAsia="es-ES"/>
    </w:rPr>
  </w:style>
  <w:style w:type="character" w:customStyle="1" w:styleId="Ttulo5Car">
    <w:name w:val="Título 5 Car"/>
    <w:basedOn w:val="Fuentedeprrafopredeter"/>
    <w:link w:val="Ttulo5"/>
    <w:uiPriority w:val="9"/>
    <w:semiHidden/>
    <w:rsid w:val="00557632"/>
    <w:rPr>
      <w:rFonts w:asciiTheme="majorHAnsi" w:eastAsiaTheme="majorEastAsia" w:hAnsiTheme="majorHAnsi" w:cstheme="majorBidi"/>
      <w:color w:val="2E74B5" w:themeColor="accent1" w:themeShade="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0/poli/poli.shtml" TargetMode="External"/><Relationship Id="rId18" Type="http://schemas.openxmlformats.org/officeDocument/2006/relationships/hyperlink" Target="http://www.monografias.com/Computacion/Programacion/" TargetMode="External"/><Relationship Id="rId26" Type="http://schemas.openxmlformats.org/officeDocument/2006/relationships/hyperlink" Target="http://www.monografias.com/trabajos13/clapre/clapre.shtml" TargetMode="External"/><Relationship Id="rId39" Type="http://schemas.openxmlformats.org/officeDocument/2006/relationships/hyperlink" Target="http://www.monografias.com/trabajos12/elproduc/elproduc.shtml" TargetMode="External"/><Relationship Id="rId21" Type="http://schemas.openxmlformats.org/officeDocument/2006/relationships/hyperlink" Target="http://www.monografias.com/trabajos3/presupuestos/presupuestos.shtml" TargetMode="External"/><Relationship Id="rId34" Type="http://schemas.openxmlformats.org/officeDocument/2006/relationships/hyperlink" Target="http://www.monografias.com/trabajos3/presupuestos/presupuestos.shtml" TargetMode="External"/><Relationship Id="rId42" Type="http://schemas.openxmlformats.org/officeDocument/2006/relationships/hyperlink" Target="http://www.monografias.com/trabajos14/propiedadmateriales/propiedadmateriales.shtml" TargetMode="External"/><Relationship Id="rId47" Type="http://schemas.openxmlformats.org/officeDocument/2006/relationships/hyperlink" Target="http://www.monografias.com/trabajos7/sisinf/sisinf.shtml" TargetMode="External"/><Relationship Id="rId50" Type="http://schemas.openxmlformats.org/officeDocument/2006/relationships/hyperlink" Target="http://www.monografias.com/trabajos7/coad/coad.shtml" TargetMode="External"/><Relationship Id="rId55" Type="http://schemas.openxmlformats.org/officeDocument/2006/relationships/hyperlink" Target="http://www.monografias.com/trabajos4/costo/costo.shtml" TargetMode="External"/><Relationship Id="rId63" Type="http://schemas.openxmlformats.org/officeDocument/2006/relationships/hyperlink" Target="http://www.monografias.com/trabajos11/bancs/bancs.shtml" TargetMode="External"/><Relationship Id="rId68" Type="http://schemas.openxmlformats.org/officeDocument/2006/relationships/hyperlink" Target="http://www.monografias.com/trabajos12/cntbtres/cntbtres.shtml" TargetMode="External"/><Relationship Id="rId76" Type="http://schemas.openxmlformats.org/officeDocument/2006/relationships/hyperlink" Target="http://www.monografias.com/trabajos16/objetivos-educacion/objetivos-educacion.shtml" TargetMode="External"/><Relationship Id="rId84" Type="http://schemas.openxmlformats.org/officeDocument/2006/relationships/fontTable" Target="fontTable.xml"/><Relationship Id="rId7" Type="http://schemas.openxmlformats.org/officeDocument/2006/relationships/hyperlink" Target="http://www.monografias.com/trabajos6/diop/diop.shtml" TargetMode="External"/><Relationship Id="rId71" Type="http://schemas.openxmlformats.org/officeDocument/2006/relationships/hyperlink" Target="http://www.monografias.com/trabajos4/refrec/refrec.shtml" TargetMode="External"/><Relationship Id="rId2" Type="http://schemas.openxmlformats.org/officeDocument/2006/relationships/styles" Target="styles.xml"/><Relationship Id="rId16" Type="http://schemas.openxmlformats.org/officeDocument/2006/relationships/hyperlink" Target="http://www.monografias.com/trabajos7/plane/plane.shtml" TargetMode="External"/><Relationship Id="rId29" Type="http://schemas.openxmlformats.org/officeDocument/2006/relationships/hyperlink" Target="http://www.monografias.com/trabajos11/empre/empre.shtml" TargetMode="External"/><Relationship Id="rId11" Type="http://schemas.openxmlformats.org/officeDocument/2006/relationships/hyperlink" Target="http://www.monografias.com/trabajos6/diop/diop.shtml" TargetMode="External"/><Relationship Id="rId24" Type="http://schemas.openxmlformats.org/officeDocument/2006/relationships/hyperlink" Target="http://www.monografias.com/trabajos11/metods/metods.shtml" TargetMode="External"/><Relationship Id="rId32" Type="http://schemas.openxmlformats.org/officeDocument/2006/relationships/hyperlink" Target="http://www.monografias.com/trabajos6/napro/napro.shtml" TargetMode="External"/><Relationship Id="rId37" Type="http://schemas.openxmlformats.org/officeDocument/2006/relationships/hyperlink" Target="http://www.monografias.com/trabajos7/plane/plane.shtml" TargetMode="External"/><Relationship Id="rId40" Type="http://schemas.openxmlformats.org/officeDocument/2006/relationships/hyperlink" Target="http://www.monografias.com/trabajos7/sisinf/sisinf.shtml" TargetMode="External"/><Relationship Id="rId45" Type="http://schemas.openxmlformats.org/officeDocument/2006/relationships/hyperlink" Target="http://www.monografias.com/trabajos4/costos/costos.shtml" TargetMode="External"/><Relationship Id="rId53" Type="http://schemas.openxmlformats.org/officeDocument/2006/relationships/hyperlink" Target="http://www.monografias.com/trabajos12/curclin/curclin.shtml" TargetMode="External"/><Relationship Id="rId58" Type="http://schemas.openxmlformats.org/officeDocument/2006/relationships/hyperlink" Target="http://www.monografias.com/trabajos10/rega/rega.shtml" TargetMode="External"/><Relationship Id="rId66" Type="http://schemas.openxmlformats.org/officeDocument/2006/relationships/hyperlink" Target="http://www.monografias.com/trabajos6/napro/napro.shtml" TargetMode="External"/><Relationship Id="rId74" Type="http://schemas.openxmlformats.org/officeDocument/2006/relationships/hyperlink" Target="http://www.monografias.com/trabajos12/pmbok/pmbok.shtml" TargetMode="External"/><Relationship Id="rId79" Type="http://schemas.openxmlformats.org/officeDocument/2006/relationships/hyperlink" Target="http://www.monografias.com/trabajos4/refrec/refrec.shtml" TargetMode="External"/><Relationship Id="rId5" Type="http://schemas.openxmlformats.org/officeDocument/2006/relationships/hyperlink" Target="http://www.monografias.com/trabajos3/presupuestos/presupuestos.shtml" TargetMode="External"/><Relationship Id="rId61" Type="http://schemas.openxmlformats.org/officeDocument/2006/relationships/hyperlink" Target="http://www.monografias.com/trabajos11/empre/empre.shtml" TargetMode="External"/><Relationship Id="rId82" Type="http://schemas.openxmlformats.org/officeDocument/2006/relationships/hyperlink" Target="http://www.monografias.com/trabajos11/empre/empre.shtml" TargetMode="External"/><Relationship Id="rId19" Type="http://schemas.openxmlformats.org/officeDocument/2006/relationships/hyperlink" Target="http://www.monografias.com/trabajos6/meti/meti.shtml" TargetMode="External"/><Relationship Id="rId4" Type="http://schemas.openxmlformats.org/officeDocument/2006/relationships/webSettings" Target="webSettings.xml"/><Relationship Id="rId9" Type="http://schemas.openxmlformats.org/officeDocument/2006/relationships/hyperlink" Target="http://www.monografias.com/trabajos3/presupuestos/presupuestos.shtml" TargetMode="External"/><Relationship Id="rId14" Type="http://schemas.openxmlformats.org/officeDocument/2006/relationships/hyperlink" Target="http://www.monografias.com/trabajos11/henrym/henrym.shtml" TargetMode="External"/><Relationship Id="rId22" Type="http://schemas.openxmlformats.org/officeDocument/2006/relationships/hyperlink" Target="http://www.monografias.com/trabajos14/medios-comunicacion/medios-comunicacion.shtml" TargetMode="External"/><Relationship Id="rId27" Type="http://schemas.openxmlformats.org/officeDocument/2006/relationships/hyperlink" Target="http://www.monografias.com/trabajos3/presupuestos/presupuestos.shtml" TargetMode="External"/><Relationship Id="rId30" Type="http://schemas.openxmlformats.org/officeDocument/2006/relationships/hyperlink" Target="http://www.monografias.com/trabajos11/empre/empre.shtml" TargetMode="External"/><Relationship Id="rId35" Type="http://schemas.openxmlformats.org/officeDocument/2006/relationships/hyperlink" Target="http://www.monografias.com/trabajos12/desorgan/desorgan.shtml" TargetMode="External"/><Relationship Id="rId43" Type="http://schemas.openxmlformats.org/officeDocument/2006/relationships/hyperlink" Target="http://www.monografias.com/trabajos13/clapre/clapre.shtml" TargetMode="External"/><Relationship Id="rId48" Type="http://schemas.openxmlformats.org/officeDocument/2006/relationships/hyperlink" Target="http://www.monografias.com/trabajos13/clapre/clapre.shtml" TargetMode="External"/><Relationship Id="rId56" Type="http://schemas.openxmlformats.org/officeDocument/2006/relationships/hyperlink" Target="http://www.monografias.com/trabajos13/clapre/clapre.shtml" TargetMode="External"/><Relationship Id="rId64" Type="http://schemas.openxmlformats.org/officeDocument/2006/relationships/hyperlink" Target="http://www.monografias.com/trabajos14/nuevmicro/nuevmicro.shtml" TargetMode="External"/><Relationship Id="rId69" Type="http://schemas.openxmlformats.org/officeDocument/2006/relationships/hyperlink" Target="http://www.monografias.com/trabajos7/impu/impu.shtml" TargetMode="External"/><Relationship Id="rId77" Type="http://schemas.openxmlformats.org/officeDocument/2006/relationships/hyperlink" Target="http://www.monografias.com/trabajos12/elorigest/elorigest.shtml" TargetMode="External"/><Relationship Id="rId8" Type="http://schemas.openxmlformats.org/officeDocument/2006/relationships/hyperlink" Target="http://www.monografias.com/trabajos6/napro/napro.shtml" TargetMode="External"/><Relationship Id="rId51" Type="http://schemas.openxmlformats.org/officeDocument/2006/relationships/hyperlink" Target="http://www.monografias.com/trabajos16/estrategia-produccion/estrategia-produccion.shtml" TargetMode="External"/><Relationship Id="rId72" Type="http://schemas.openxmlformats.org/officeDocument/2006/relationships/hyperlink" Target="http://www.monografias.com/trabajos10/poli/poli.shtml" TargetMode="External"/><Relationship Id="rId80" Type="http://schemas.openxmlformats.org/officeDocument/2006/relationships/hyperlink" Target="http://www.monografias.com/trabajos10/rega/rega.shtm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onografias.com/trabajos11/empre/empre.shtml" TargetMode="External"/><Relationship Id="rId17" Type="http://schemas.openxmlformats.org/officeDocument/2006/relationships/hyperlink" Target="http://www.monografias.com/trabajos13/clapre/clapre.shtml" TargetMode="External"/><Relationship Id="rId25" Type="http://schemas.openxmlformats.org/officeDocument/2006/relationships/hyperlink" Target="http://www.monografias.com/trabajos16/comportamiento-humano/comportamiento-humano.shtml" TargetMode="External"/><Relationship Id="rId33" Type="http://schemas.openxmlformats.org/officeDocument/2006/relationships/hyperlink" Target="http://www.monografias.com/trabajos6/diop/diop.shtml" TargetMode="External"/><Relationship Id="rId38" Type="http://schemas.openxmlformats.org/officeDocument/2006/relationships/hyperlink" Target="http://www.monografias.com/trabajos12/elorigest/elorigest.shtml" TargetMode="External"/><Relationship Id="rId46" Type="http://schemas.openxmlformats.org/officeDocument/2006/relationships/hyperlink" Target="http://www.monografias.com/trabajos7/coad/coad.shtml" TargetMode="External"/><Relationship Id="rId59" Type="http://schemas.openxmlformats.org/officeDocument/2006/relationships/hyperlink" Target="http://www.monografias.com/trabajos14/ente-emisor/ente-emisor.shtml" TargetMode="External"/><Relationship Id="rId67" Type="http://schemas.openxmlformats.org/officeDocument/2006/relationships/hyperlink" Target="http://www.monografias.com/trabajos6/diop/diop.shtml" TargetMode="External"/><Relationship Id="rId20" Type="http://schemas.openxmlformats.org/officeDocument/2006/relationships/hyperlink" Target="http://www.monografias.com/Computacion/Programacion/" TargetMode="External"/><Relationship Id="rId41" Type="http://schemas.openxmlformats.org/officeDocument/2006/relationships/hyperlink" Target="http://www.monografias.com/trabajos13/clapre/clapre.shtml" TargetMode="External"/><Relationship Id="rId54" Type="http://schemas.openxmlformats.org/officeDocument/2006/relationships/hyperlink" Target="http://www.monografias.com/trabajos11/tebas/tebas.shtml" TargetMode="External"/><Relationship Id="rId62" Type="http://schemas.openxmlformats.org/officeDocument/2006/relationships/hyperlink" Target="http://www.monografias.com/trabajos13/capintel/capintel.shtml" TargetMode="External"/><Relationship Id="rId70" Type="http://schemas.openxmlformats.org/officeDocument/2006/relationships/hyperlink" Target="http://www.monografias.com/trabajos12/cntbtres/cntbtres.shtml" TargetMode="External"/><Relationship Id="rId75" Type="http://schemas.openxmlformats.org/officeDocument/2006/relationships/hyperlink" Target="http://www.monografias.com/trabajos11/henrym/henrym.shtml" TargetMode="External"/><Relationship Id="rId83" Type="http://schemas.openxmlformats.org/officeDocument/2006/relationships/hyperlink" Target="http://www.monografias.com/trabajos11/empre/empre.shtml" TargetMode="External"/><Relationship Id="rId1" Type="http://schemas.openxmlformats.org/officeDocument/2006/relationships/numbering" Target="numbering.xml"/><Relationship Id="rId6" Type="http://schemas.openxmlformats.org/officeDocument/2006/relationships/hyperlink" Target="http://www.monografias.com/trabajos13/ripa/ripa.shtml" TargetMode="External"/><Relationship Id="rId15" Type="http://schemas.openxmlformats.org/officeDocument/2006/relationships/hyperlink" Target="http://www.monografias.com/trabajos11/empre/empre.shtml" TargetMode="External"/><Relationship Id="rId23" Type="http://schemas.openxmlformats.org/officeDocument/2006/relationships/hyperlink" Target="http://www.monografias.com/Computacion/Redes/" TargetMode="External"/><Relationship Id="rId28" Type="http://schemas.openxmlformats.org/officeDocument/2006/relationships/hyperlink" Target="http://www.monografias.com/trabajos6/meti/meti.shtml" TargetMode="External"/><Relationship Id="rId36" Type="http://schemas.openxmlformats.org/officeDocument/2006/relationships/hyperlink" Target="http://www.monografias.com/trabajos11/empre/empre.shtml" TargetMode="External"/><Relationship Id="rId49" Type="http://schemas.openxmlformats.org/officeDocument/2006/relationships/hyperlink" Target="http://www.monografias.com/trabajos16/estrategia-produccion/estrategia-produccion.shtml" TargetMode="External"/><Relationship Id="rId57" Type="http://schemas.openxmlformats.org/officeDocument/2006/relationships/hyperlink" Target="http://www.monografias.com/trabajos11/tebas/tebas.shtml" TargetMode="External"/><Relationship Id="rId10" Type="http://schemas.openxmlformats.org/officeDocument/2006/relationships/hyperlink" Target="http://www.monografias.com/trabajos7/plane/plane.shtml" TargetMode="External"/><Relationship Id="rId31" Type="http://schemas.openxmlformats.org/officeDocument/2006/relationships/hyperlink" Target="http://www.monografias.com/trabajos7/plane/plane.shtml" TargetMode="External"/><Relationship Id="rId44" Type="http://schemas.openxmlformats.org/officeDocument/2006/relationships/hyperlink" Target="http://www.monografias.com/trabajos5/elciclo/elciclo.shtml" TargetMode="External"/><Relationship Id="rId52" Type="http://schemas.openxmlformats.org/officeDocument/2006/relationships/hyperlink" Target="http://www.monografias.com/trabajos16/fijacion-precios/fijacion-precios.shtml" TargetMode="External"/><Relationship Id="rId60" Type="http://schemas.openxmlformats.org/officeDocument/2006/relationships/hyperlink" Target="http://www.monografias.com/trabajos13/clapre/clapre.shtml" TargetMode="External"/><Relationship Id="rId65" Type="http://schemas.openxmlformats.org/officeDocument/2006/relationships/hyperlink" Target="http://www.monografias.com/trabajos4/refrec/refrec.shtml" TargetMode="External"/><Relationship Id="rId73" Type="http://schemas.openxmlformats.org/officeDocument/2006/relationships/hyperlink" Target="http://www.monografias.com/Computacion/Programacion/" TargetMode="External"/><Relationship Id="rId78" Type="http://schemas.openxmlformats.org/officeDocument/2006/relationships/hyperlink" Target="http://www.monografias.com/trabajos14/control/control.shtml" TargetMode="External"/><Relationship Id="rId81" Type="http://schemas.openxmlformats.org/officeDocument/2006/relationships/hyperlink" Target="http://www.monografias.com/trabajos12/cntbtres/cntbtr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7116</Words>
  <Characters>39144</Characters>
  <Application>Microsoft Office Word</Application>
  <DocSecurity>0</DocSecurity>
  <Lines>326</Lines>
  <Paragraphs>92</Paragraphs>
  <ScaleCrop>false</ScaleCrop>
  <Company/>
  <LinksUpToDate>false</LinksUpToDate>
  <CharactersWithSpaces>46168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4</cp:revision>
  <dcterms:created xsi:type="dcterms:W3CDTF">2015-06-03T14:48:00Z</dcterms:created>
  <dcterms:modified xsi:type="dcterms:W3CDTF">2015-06-03T15:02:00Z</dcterms:modified>
</cp:coreProperties>
</file>