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A5" w:rsidRDefault="00495260">
      <w:pPr>
        <w:pStyle w:val="Ttulo"/>
        <w:rPr>
          <w:sz w:val="22"/>
        </w:rPr>
      </w:pPr>
      <w:r>
        <w:rPr>
          <w:sz w:val="22"/>
        </w:rPr>
        <w:t>2DO. EXAMEN PARCIAL – LA DIRECCION POR SISTEMAS</w:t>
      </w:r>
      <w:r w:rsidR="005960E5">
        <w:rPr>
          <w:sz w:val="22"/>
        </w:rPr>
        <w:t xml:space="preserve"> – 16 NOV. 2016</w:t>
      </w:r>
    </w:p>
    <w:p w:rsidR="00EA24A5" w:rsidRDefault="005671AE">
      <w:pPr>
        <w:rPr>
          <w:sz w:val="22"/>
        </w:rPr>
      </w:pPr>
      <w:r>
        <w:rPr>
          <w:sz w:val="22"/>
        </w:rPr>
        <w:t>TEORÍA  3</w:t>
      </w:r>
      <w:r w:rsidR="00BD5D94">
        <w:rPr>
          <w:sz w:val="22"/>
        </w:rPr>
        <w:t>0</w:t>
      </w:r>
      <w:r w:rsidR="000C23B4">
        <w:rPr>
          <w:sz w:val="22"/>
        </w:rPr>
        <w:t>%</w:t>
      </w:r>
      <w:r w:rsidR="00495260">
        <w:rPr>
          <w:sz w:val="22"/>
        </w:rPr>
        <w:t xml:space="preserve"> </w:t>
      </w:r>
      <w:r w:rsidR="00422504">
        <w:rPr>
          <w:sz w:val="22"/>
        </w:rPr>
        <w:t>CADA PREGUNTA VALE 5 PUNTOS</w:t>
      </w:r>
      <w:r w:rsidR="00326ECC">
        <w:rPr>
          <w:sz w:val="22"/>
        </w:rPr>
        <w:t xml:space="preserve">. RESPONDA SOLO LAS </w:t>
      </w:r>
      <w:r w:rsidR="00905B3A">
        <w:rPr>
          <w:sz w:val="22"/>
        </w:rPr>
        <w:t xml:space="preserve">6 </w:t>
      </w:r>
      <w:r w:rsidR="00326ECC">
        <w:rPr>
          <w:sz w:val="22"/>
        </w:rPr>
        <w:t>PREGUNTAS ENCERRADAS EN CIRCULO</w:t>
      </w:r>
      <w:r w:rsidR="00495260">
        <w:rPr>
          <w:sz w:val="22"/>
        </w:rPr>
        <w:t xml:space="preserve">                                                            </w:t>
      </w:r>
    </w:p>
    <w:p w:rsidR="00EA24A5" w:rsidRPr="00905B3A" w:rsidRDefault="00905B3A" w:rsidP="00905B3A">
      <w:pPr>
        <w:rPr>
          <w:b w:val="0"/>
          <w:bCs w:val="0"/>
          <w:sz w:val="22"/>
          <w:szCs w:val="22"/>
        </w:rPr>
      </w:pPr>
      <w:proofErr w:type="gramStart"/>
      <w:r>
        <w:rPr>
          <w:b w:val="0"/>
          <w:bCs w:val="0"/>
          <w:sz w:val="22"/>
          <w:szCs w:val="22"/>
        </w:rPr>
        <w:t xml:space="preserve">1  </w:t>
      </w:r>
      <w:r w:rsidR="000C23B4" w:rsidRPr="00905B3A">
        <w:rPr>
          <w:b w:val="0"/>
          <w:bCs w:val="0"/>
          <w:sz w:val="22"/>
          <w:szCs w:val="22"/>
        </w:rPr>
        <w:t>a</w:t>
      </w:r>
      <w:proofErr w:type="gramEnd"/>
      <w:r w:rsidR="000C23B4" w:rsidRPr="00905B3A">
        <w:rPr>
          <w:b w:val="0"/>
          <w:bCs w:val="0"/>
          <w:sz w:val="22"/>
          <w:szCs w:val="22"/>
        </w:rPr>
        <w:t xml:space="preserve">) Defina la Planificación en tres palabras, b) </w:t>
      </w:r>
      <w:r w:rsidR="00093AED" w:rsidRPr="00905B3A">
        <w:rPr>
          <w:b w:val="0"/>
          <w:bCs w:val="0"/>
          <w:sz w:val="22"/>
          <w:szCs w:val="22"/>
        </w:rPr>
        <w:t>por que la planificación es un proceso social</w:t>
      </w:r>
      <w:r w:rsidR="00F86317" w:rsidRPr="00905B3A">
        <w:rPr>
          <w:b w:val="0"/>
          <w:bCs w:val="0"/>
          <w:sz w:val="22"/>
          <w:szCs w:val="22"/>
        </w:rPr>
        <w:t>?</w:t>
      </w:r>
      <w:r w:rsidR="000C23B4" w:rsidRPr="00905B3A">
        <w:rPr>
          <w:b w:val="0"/>
          <w:bCs w:val="0"/>
          <w:sz w:val="22"/>
          <w:szCs w:val="22"/>
        </w:rPr>
        <w:t>.</w:t>
      </w:r>
    </w:p>
    <w:p w:rsidR="003919DE" w:rsidRPr="003919DE" w:rsidRDefault="00905B3A" w:rsidP="00905B3A">
      <w:pPr>
        <w:rPr>
          <w:b w:val="0"/>
          <w:bCs w:val="0"/>
          <w:sz w:val="22"/>
          <w:szCs w:val="22"/>
        </w:rPr>
      </w:pPr>
      <w:r w:rsidRPr="00905B3A">
        <w:rPr>
          <w:b w:val="0"/>
          <w:bCs w:val="0"/>
          <w:sz w:val="22"/>
          <w:szCs w:val="22"/>
          <w:highlight w:val="darkGray"/>
        </w:rPr>
        <w:t>2.</w:t>
      </w:r>
      <w:r>
        <w:rPr>
          <w:b w:val="0"/>
          <w:bCs w:val="0"/>
          <w:sz w:val="22"/>
          <w:szCs w:val="22"/>
        </w:rPr>
        <w:t xml:space="preserve"> </w:t>
      </w:r>
      <w:r w:rsidR="003919DE">
        <w:rPr>
          <w:b w:val="0"/>
          <w:bCs w:val="0"/>
          <w:sz w:val="22"/>
          <w:szCs w:val="22"/>
        </w:rPr>
        <w:t>Escriba su MISION para el próximo año.</w:t>
      </w:r>
    </w:p>
    <w:p w:rsidR="002A152F" w:rsidRPr="003919DE" w:rsidRDefault="00905B3A" w:rsidP="00905B3A">
      <w:pP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3.  </w:t>
      </w:r>
      <w:r w:rsidR="00422504" w:rsidRPr="003919DE">
        <w:rPr>
          <w:rFonts w:cs="Arial"/>
          <w:b w:val="0"/>
          <w:sz w:val="22"/>
          <w:szCs w:val="22"/>
        </w:rPr>
        <w:t>La comunicación a</w:t>
      </w:r>
      <w:r w:rsidR="002A152F" w:rsidRPr="003919DE">
        <w:rPr>
          <w:rFonts w:cs="Arial"/>
          <w:b w:val="0"/>
          <w:sz w:val="22"/>
          <w:szCs w:val="22"/>
        </w:rPr>
        <w:t>scendente se conoce como ………………</w:t>
      </w:r>
      <w:proofErr w:type="gramStart"/>
      <w:r w:rsidR="002A152F" w:rsidRPr="003919DE">
        <w:rPr>
          <w:rFonts w:cs="Arial"/>
          <w:b w:val="0"/>
          <w:sz w:val="22"/>
          <w:szCs w:val="22"/>
        </w:rPr>
        <w:t>…….</w:t>
      </w:r>
      <w:proofErr w:type="gramEnd"/>
      <w:r w:rsidR="002A152F" w:rsidRPr="003919DE">
        <w:rPr>
          <w:rFonts w:cs="Arial"/>
          <w:b w:val="0"/>
          <w:sz w:val="22"/>
          <w:szCs w:val="22"/>
        </w:rPr>
        <w:t>. y la descendente como …………………………</w:t>
      </w:r>
    </w:p>
    <w:p w:rsidR="002A152F" w:rsidRPr="003919DE" w:rsidRDefault="00905B3A" w:rsidP="00905B3A">
      <w:pP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4.  </w:t>
      </w:r>
      <w:r w:rsidR="002A152F" w:rsidRPr="003919DE">
        <w:rPr>
          <w:rFonts w:cs="Arial"/>
          <w:b w:val="0"/>
          <w:sz w:val="22"/>
          <w:szCs w:val="22"/>
        </w:rPr>
        <w:t>Qué se entiende por:  a) cultura laboral?  b) Cuál es la mejor forma de motivar al trabajador?</w:t>
      </w:r>
    </w:p>
    <w:p w:rsidR="002A152F" w:rsidRPr="003919DE" w:rsidRDefault="00905B3A" w:rsidP="00905B3A">
      <w:pP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5.  </w:t>
      </w:r>
      <w:r w:rsidR="002A152F" w:rsidRPr="003919DE">
        <w:rPr>
          <w:rFonts w:cs="Arial"/>
          <w:b w:val="0"/>
          <w:sz w:val="22"/>
          <w:szCs w:val="22"/>
        </w:rPr>
        <w:t>Las organizaciones del presente buscan personas: a) apropiadas; b) comprometidas c) competentes; d) flexibles</w:t>
      </w:r>
      <w:r w:rsidR="005960E5">
        <w:rPr>
          <w:rFonts w:cs="Arial"/>
          <w:b w:val="0"/>
          <w:sz w:val="22"/>
          <w:szCs w:val="22"/>
        </w:rPr>
        <w:t xml:space="preserve"> e) todos</w:t>
      </w:r>
    </w:p>
    <w:p w:rsidR="002A152F" w:rsidRPr="003919DE" w:rsidRDefault="00905B3A" w:rsidP="00905B3A">
      <w:pPr>
        <w:rPr>
          <w:rFonts w:cs="Arial"/>
          <w:b w:val="0"/>
          <w:sz w:val="22"/>
          <w:szCs w:val="22"/>
        </w:rPr>
      </w:pPr>
      <w:r w:rsidRPr="00905B3A">
        <w:rPr>
          <w:rFonts w:cs="Arial"/>
          <w:b w:val="0"/>
          <w:sz w:val="22"/>
          <w:szCs w:val="22"/>
          <w:highlight w:val="darkGray"/>
        </w:rPr>
        <w:t>6.</w:t>
      </w:r>
      <w:r>
        <w:rPr>
          <w:rFonts w:cs="Arial"/>
          <w:b w:val="0"/>
          <w:sz w:val="22"/>
          <w:szCs w:val="22"/>
        </w:rPr>
        <w:t xml:space="preserve">  </w:t>
      </w:r>
      <w:r w:rsidR="00422504" w:rsidRPr="003919DE">
        <w:rPr>
          <w:rFonts w:cs="Arial"/>
          <w:b w:val="0"/>
          <w:sz w:val="22"/>
          <w:szCs w:val="22"/>
        </w:rPr>
        <w:t xml:space="preserve">En una organización cuál es el Bien Intangible más </w:t>
      </w:r>
      <w:proofErr w:type="gramStart"/>
      <w:r w:rsidR="00422504" w:rsidRPr="003919DE">
        <w:rPr>
          <w:rFonts w:cs="Arial"/>
          <w:b w:val="0"/>
          <w:sz w:val="22"/>
          <w:szCs w:val="22"/>
        </w:rPr>
        <w:t>preciado?.</w:t>
      </w:r>
      <w:proofErr w:type="gramEnd"/>
    </w:p>
    <w:p w:rsidR="00422504" w:rsidRPr="003919DE" w:rsidRDefault="00905B3A" w:rsidP="00905B3A">
      <w:pP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7.  </w:t>
      </w:r>
      <w:r w:rsidR="00422504" w:rsidRPr="003919DE">
        <w:rPr>
          <w:rFonts w:cs="Arial"/>
          <w:b w:val="0"/>
          <w:sz w:val="22"/>
          <w:szCs w:val="22"/>
        </w:rPr>
        <w:t>Elabore el diagrama gráfico</w:t>
      </w:r>
      <w:r w:rsidR="00B433E3" w:rsidRPr="003919DE">
        <w:rPr>
          <w:rFonts w:cs="Arial"/>
          <w:b w:val="0"/>
          <w:sz w:val="22"/>
          <w:szCs w:val="22"/>
        </w:rPr>
        <w:t xml:space="preserve"> del proceso de la comunicación/Información.</w:t>
      </w:r>
    </w:p>
    <w:p w:rsidR="00B433E3" w:rsidRPr="003919DE" w:rsidRDefault="00905B3A" w:rsidP="00905B3A">
      <w:pPr>
        <w:rPr>
          <w:rFonts w:cs="Arial"/>
          <w:b w:val="0"/>
          <w:sz w:val="22"/>
          <w:szCs w:val="22"/>
        </w:rPr>
      </w:pPr>
      <w:r w:rsidRPr="00905B3A">
        <w:rPr>
          <w:rFonts w:cs="Arial"/>
          <w:b w:val="0"/>
          <w:sz w:val="22"/>
          <w:szCs w:val="22"/>
          <w:highlight w:val="darkGray"/>
        </w:rPr>
        <w:t>8.</w:t>
      </w:r>
      <w:r>
        <w:rPr>
          <w:rFonts w:cs="Arial"/>
          <w:b w:val="0"/>
          <w:sz w:val="22"/>
          <w:szCs w:val="22"/>
        </w:rPr>
        <w:t xml:space="preserve">  </w:t>
      </w:r>
      <w:r w:rsidR="00461A6C" w:rsidRPr="003919DE">
        <w:rPr>
          <w:rFonts w:cs="Arial"/>
          <w:b w:val="0"/>
          <w:sz w:val="22"/>
          <w:szCs w:val="22"/>
        </w:rPr>
        <w:t>Indique cuales son las herramientas cuantitativas y cualitativas para la planificación?</w:t>
      </w:r>
    </w:p>
    <w:p w:rsidR="00461A6C" w:rsidRDefault="00905B3A" w:rsidP="00905B3A">
      <w:pPr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 xml:space="preserve">9,  </w:t>
      </w:r>
      <w:r w:rsidR="003919DE" w:rsidRPr="003919DE">
        <w:rPr>
          <w:rFonts w:cs="Arial"/>
          <w:b w:val="0"/>
          <w:sz w:val="22"/>
          <w:szCs w:val="22"/>
        </w:rPr>
        <w:t>Como</w:t>
      </w:r>
      <w:proofErr w:type="gramEnd"/>
      <w:r w:rsidR="003919DE" w:rsidRPr="003919DE">
        <w:rPr>
          <w:rFonts w:cs="Arial"/>
          <w:b w:val="0"/>
          <w:sz w:val="22"/>
          <w:szCs w:val="22"/>
        </w:rPr>
        <w:t xml:space="preserve"> se denomina actualmente al Departamento de Recursos Humanos.</w:t>
      </w:r>
    </w:p>
    <w:p w:rsidR="003919DE" w:rsidRDefault="00905B3A" w:rsidP="00905B3A">
      <w:pP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10.  </w:t>
      </w:r>
      <w:proofErr w:type="spellStart"/>
      <w:r w:rsidR="003919DE">
        <w:rPr>
          <w:rFonts w:cs="Arial"/>
          <w:b w:val="0"/>
          <w:sz w:val="22"/>
          <w:szCs w:val="22"/>
        </w:rPr>
        <w:t>Cuales</w:t>
      </w:r>
      <w:proofErr w:type="spellEnd"/>
      <w:r w:rsidR="003919DE">
        <w:rPr>
          <w:rFonts w:cs="Arial"/>
          <w:b w:val="0"/>
          <w:sz w:val="22"/>
          <w:szCs w:val="22"/>
        </w:rPr>
        <w:t xml:space="preserve"> son los 4 aspectos para elaborar la Evaluación del Desempeño del personal</w:t>
      </w:r>
    </w:p>
    <w:p w:rsidR="003919DE" w:rsidRPr="003919DE" w:rsidRDefault="00905B3A" w:rsidP="00905B3A">
      <w:pP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11.  </w:t>
      </w:r>
      <w:r w:rsidR="003919DE">
        <w:rPr>
          <w:rFonts w:cs="Arial"/>
          <w:b w:val="0"/>
          <w:sz w:val="22"/>
          <w:szCs w:val="22"/>
        </w:rPr>
        <w:t>Indique al menos tres aspectos para una comunicación eficaz en la organización</w:t>
      </w:r>
    </w:p>
    <w:p w:rsidR="003919DE" w:rsidRDefault="00905B3A" w:rsidP="00905B3A">
      <w:pP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12.  </w:t>
      </w:r>
      <w:r w:rsidR="003919DE">
        <w:rPr>
          <w:rFonts w:cs="Arial"/>
          <w:b w:val="0"/>
          <w:sz w:val="22"/>
          <w:szCs w:val="22"/>
        </w:rPr>
        <w:t>En el proceso de Planificación hay una etapa que es la EVALUACION. Explique.</w:t>
      </w:r>
    </w:p>
    <w:p w:rsidR="003919DE" w:rsidRDefault="00905B3A" w:rsidP="00905B3A">
      <w:pPr>
        <w:rPr>
          <w:rFonts w:cs="Arial"/>
          <w:b w:val="0"/>
          <w:sz w:val="22"/>
          <w:szCs w:val="22"/>
        </w:rPr>
      </w:pPr>
      <w:r w:rsidRPr="00905B3A">
        <w:rPr>
          <w:rFonts w:cs="Arial"/>
          <w:b w:val="0"/>
          <w:sz w:val="22"/>
          <w:szCs w:val="22"/>
          <w:highlight w:val="darkGray"/>
        </w:rPr>
        <w:t>13.</w:t>
      </w:r>
      <w:r>
        <w:rPr>
          <w:rFonts w:cs="Arial"/>
          <w:b w:val="0"/>
          <w:sz w:val="22"/>
          <w:szCs w:val="22"/>
        </w:rPr>
        <w:t xml:space="preserve">  </w:t>
      </w:r>
      <w:r w:rsidR="003919DE">
        <w:rPr>
          <w:rFonts w:cs="Arial"/>
          <w:b w:val="0"/>
          <w:sz w:val="22"/>
          <w:szCs w:val="22"/>
        </w:rPr>
        <w:t>Explique resumidamente que es la MISION y VISION en una empresa</w:t>
      </w:r>
    </w:p>
    <w:p w:rsidR="003919DE" w:rsidRDefault="00905B3A" w:rsidP="00905B3A">
      <w:pP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14.  </w:t>
      </w:r>
      <w:r w:rsidR="00B3630F">
        <w:rPr>
          <w:rFonts w:cs="Arial"/>
          <w:b w:val="0"/>
          <w:sz w:val="22"/>
          <w:szCs w:val="22"/>
        </w:rPr>
        <w:t>Asociar las acciones, palabras con el pensamiento significa ………………</w:t>
      </w:r>
    </w:p>
    <w:p w:rsidR="00B3630F" w:rsidRPr="003919DE" w:rsidRDefault="00905B3A" w:rsidP="00905B3A">
      <w:pP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15.  </w:t>
      </w:r>
      <w:r w:rsidR="00B3630F">
        <w:rPr>
          <w:rFonts w:cs="Arial"/>
          <w:b w:val="0"/>
          <w:sz w:val="22"/>
          <w:szCs w:val="22"/>
        </w:rPr>
        <w:t>Como se aplica la lluvia de ideas en un proceso de planificación?</w:t>
      </w:r>
    </w:p>
    <w:p w:rsidR="00375722" w:rsidRPr="003919DE" w:rsidRDefault="00375722" w:rsidP="00422504">
      <w:pPr>
        <w:jc w:val="center"/>
        <w:rPr>
          <w:rFonts w:cs="Arial"/>
          <w:sz w:val="22"/>
          <w:szCs w:val="22"/>
        </w:rPr>
      </w:pPr>
    </w:p>
    <w:p w:rsidR="00422504" w:rsidRPr="00422504" w:rsidRDefault="004113FC" w:rsidP="0042250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422504" w:rsidRPr="00422504">
        <w:rPr>
          <w:rFonts w:cs="Arial"/>
          <w:sz w:val="22"/>
          <w:szCs w:val="22"/>
        </w:rPr>
        <w:t xml:space="preserve">ARTE </w:t>
      </w:r>
      <w:r w:rsidR="0022548D" w:rsidRPr="00422504">
        <w:rPr>
          <w:rFonts w:cs="Arial"/>
          <w:sz w:val="22"/>
          <w:szCs w:val="22"/>
        </w:rPr>
        <w:t>PRÁCTICA</w:t>
      </w:r>
      <w:r w:rsidR="00BD5D94">
        <w:rPr>
          <w:rFonts w:cs="Arial"/>
          <w:sz w:val="22"/>
          <w:szCs w:val="22"/>
        </w:rPr>
        <w:t xml:space="preserve"> VALE 70</w:t>
      </w:r>
      <w:r w:rsidR="00422504" w:rsidRPr="00422504">
        <w:rPr>
          <w:rFonts w:cs="Arial"/>
          <w:sz w:val="22"/>
          <w:szCs w:val="22"/>
        </w:rPr>
        <w:t>%</w:t>
      </w:r>
    </w:p>
    <w:p w:rsidR="00495260" w:rsidRDefault="00B433E3" w:rsidP="0022548D">
      <w:pPr>
        <w:rPr>
          <w:sz w:val="22"/>
        </w:rPr>
      </w:pPr>
      <w:r>
        <w:rPr>
          <w:noProof/>
          <w:sz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3812540</wp:posOffset>
                </wp:positionH>
                <wp:positionV relativeFrom="margin">
                  <wp:posOffset>3049905</wp:posOffset>
                </wp:positionV>
                <wp:extent cx="2800350" cy="8028305"/>
                <wp:effectExtent l="0" t="1270" r="0" b="0"/>
                <wp:wrapSquare wrapText="bothSides"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800350" cy="8028305"/>
                        </a:xfrm>
                        <a:prstGeom prst="roundRect">
                          <a:avLst>
                            <a:gd name="adj" fmla="val 3093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5722" w:rsidRDefault="00375722" w:rsidP="0037572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a) Determine el 20% vital y 80% trivial DE LOS ITEMES INDICADOS, Y SOLAMENTE EN TABLA. NO ES NECESARIO EL GRAFICO</w:t>
                            </w:r>
                            <w:proofErr w:type="gramStart"/>
                            <w:r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.</w:t>
                            </w:r>
                            <w:r w:rsidR="005671AE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="005671AE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…………………………vale 20% </w:t>
                            </w:r>
                          </w:p>
                          <w:p w:rsidR="00375722" w:rsidRDefault="00375722" w:rsidP="00375722">
                            <w:pPr>
                              <w:pStyle w:val="Prrafodelista"/>
                              <w:ind w:left="360"/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b) De cualquier causa vital elabore la espina de pez y la matriz </w:t>
                            </w:r>
                            <w:proofErr w:type="gramStart"/>
                            <w:r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IMPLEMENTAC.-</w:t>
                            </w:r>
                            <w:proofErr w:type="gramEnd"/>
                            <w:r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IMPACTO</w:t>
                            </w:r>
                            <w:r w:rsidR="005671AE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……………………………..vale 15%</w:t>
                            </w:r>
                          </w:p>
                          <w:p w:rsidR="00375722" w:rsidRDefault="00375722" w:rsidP="00375722">
                            <w:pPr>
                              <w:pStyle w:val="Prrafodelista"/>
                              <w:ind w:left="360"/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c) De las causas vitales elabore el cuadro de ítems controlables o no</w:t>
                            </w:r>
                            <w:r w:rsidR="005671AE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……………vale 10%</w:t>
                            </w:r>
                          </w:p>
                          <w:p w:rsidR="00375722" w:rsidRPr="00375722" w:rsidRDefault="00375722" w:rsidP="00375722">
                            <w:pPr>
                              <w:pStyle w:val="Prrafodelista"/>
                              <w:ind w:left="360"/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d) Redacte al menos tres recomendaciones a la gerencia</w:t>
                            </w:r>
                            <w:r w:rsidR="005671AE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……………</w:t>
                            </w:r>
                            <w:proofErr w:type="gramStart"/>
                            <w:r w:rsidR="005671AE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5671AE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.vale 10%</w:t>
                            </w:r>
                          </w:p>
                          <w:p w:rsidR="00375722" w:rsidRDefault="00375722" w:rsidP="004113FC">
                            <w:pPr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4113FC" w:rsidRPr="00375722" w:rsidRDefault="004113FC" w:rsidP="0037572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Una empresa de alimentos que dota el desayuno escolar en Oruro tiene el siguiente estado de resul</w:t>
                            </w:r>
                            <w:r w:rsid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tados acumulados a Octubre 2016, </w:t>
                            </w:r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tiene una sobre ejecución de</w:t>
                            </w:r>
                            <w:r w:rsid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 más de 10</w:t>
                            </w:r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2 mil </w:t>
                            </w:r>
                            <w:proofErr w:type="gramStart"/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Bs..</w:t>
                            </w:r>
                            <w:proofErr w:type="gramEnd"/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 Con base en esta información necesitamos planificar acciones de solución urgentes en los 2 meses que restan del año: </w:t>
                            </w:r>
                          </w:p>
                          <w:p w:rsidR="004113FC" w:rsidRPr="005671AE" w:rsidRDefault="004113FC" w:rsidP="004113FC">
                            <w:pPr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E) La evolución de los gastos operacionales de los meses de Enero a Octubre están representados por las ecuaciones de regresión: </w:t>
                            </w:r>
                            <w:proofErr w:type="gramStart"/>
                            <w:r w:rsidR="00375722"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Lineal </w:t>
                            </w:r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 y</w:t>
                            </w:r>
                            <w:proofErr w:type="gramEnd"/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= -18.848 x</w:t>
                            </w:r>
                            <w:r w:rsidR="006576A6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 + 117488 con R^2 = 0,93</w:t>
                            </w:r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78; </w:t>
                            </w:r>
                            <w:proofErr w:type="spellStart"/>
                            <w:r w:rsidRPr="00375722"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Logaritmica</w:t>
                            </w:r>
                            <w:proofErr w:type="spellEnd"/>
                            <w:r w:rsidRPr="00375722"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 y=-71047 </w:t>
                            </w:r>
                            <w:proofErr w:type="spellStart"/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ln</w:t>
                            </w:r>
                            <w:proofErr w:type="spellEnd"/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(x) -7665 x + 95121 con R^2 = 0,7</w:t>
                            </w:r>
                            <w:r w:rsid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64; </w:t>
                            </w:r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5722"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Polinómica </w:t>
                            </w:r>
                            <w:r w:rsid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y=-1016,7x^2-7665x+95245</w:t>
                            </w:r>
                            <w:r w:rsidR="006576A6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; con R^2 = 0,938</w:t>
                            </w:r>
                            <w:r w:rsidRPr="00375722">
                              <w:rPr>
                                <w:rFonts w:cs="Arial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 w:rsidRPr="005671AE"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. Cuál es la proyección</w:t>
                            </w:r>
                            <w:r w:rsidR="00B433E3" w:rsidRPr="005671AE"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="00B433E3" w:rsidRPr="005671AE"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perdidas</w:t>
                            </w:r>
                            <w:proofErr w:type="spellEnd"/>
                            <w:r w:rsidR="00B433E3" w:rsidRPr="005671AE"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 o ganancias) de</w:t>
                            </w:r>
                            <w:r w:rsidRPr="005671AE"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 para los meses de noviembre y diciembre si no ejecutamos ning</w:t>
                            </w:r>
                            <w:r w:rsidR="005671AE"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una acción de </w:t>
                            </w:r>
                            <w:proofErr w:type="gramStart"/>
                            <w:r w:rsidR="005671AE"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control?.</w:t>
                            </w:r>
                            <w:proofErr w:type="gramEnd"/>
                            <w:r w:rsidR="005671AE"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 xml:space="preserve"> (vale 15</w:t>
                            </w:r>
                            <w:r w:rsidRPr="005671AE">
                              <w:rPr>
                                <w:rFonts w:cs="Arial"/>
                                <w:bCs w:val="0"/>
                                <w:kern w:val="0"/>
                                <w:sz w:val="22"/>
                                <w:szCs w:val="22"/>
                              </w:rPr>
                              <w:t>%).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300.2pt;margin-top:240.15pt;width:220.5pt;height:6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2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" o:allowincell="f" filled="f" fillcolor="#9bbb59 [3206]" stroked="f">
                <v:textbox inset=",7.2pt,,7.2pt">
                  <w:txbxContent>
                    <w:p w:rsidR="00375722" w:rsidRDefault="00375722" w:rsidP="0037572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a) Determine el 20% vital y 80% trivial DE LOS ITEMES INDICADOS, Y SOLAMENTE EN TABLA. NO ES NECESARIO EL GRAFICO</w:t>
                      </w:r>
                      <w:proofErr w:type="gramStart"/>
                      <w:r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.</w:t>
                      </w:r>
                      <w:r w:rsidR="005671AE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="005671AE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…………………………vale 20% </w:t>
                      </w:r>
                    </w:p>
                    <w:p w:rsidR="00375722" w:rsidRDefault="00375722" w:rsidP="00375722">
                      <w:pPr>
                        <w:pStyle w:val="Prrafodelista"/>
                        <w:ind w:left="360"/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b) De cualquier causa vital elabore la espina de pez y la matriz </w:t>
                      </w:r>
                      <w:proofErr w:type="gramStart"/>
                      <w:r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IMPLEMENTAC.-</w:t>
                      </w:r>
                      <w:proofErr w:type="gramEnd"/>
                      <w:r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IMPACTO</w:t>
                      </w:r>
                      <w:r w:rsidR="005671AE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……………………………..vale 15%</w:t>
                      </w:r>
                    </w:p>
                    <w:p w:rsidR="00375722" w:rsidRDefault="00375722" w:rsidP="00375722">
                      <w:pPr>
                        <w:pStyle w:val="Prrafodelista"/>
                        <w:ind w:left="360"/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c) De las causas vitales elabore el cuadro de ítems controlables o no</w:t>
                      </w:r>
                      <w:r w:rsidR="005671AE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……………vale 10%</w:t>
                      </w:r>
                    </w:p>
                    <w:p w:rsidR="00375722" w:rsidRPr="00375722" w:rsidRDefault="00375722" w:rsidP="00375722">
                      <w:pPr>
                        <w:pStyle w:val="Prrafodelista"/>
                        <w:ind w:left="360"/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d) Redacte al menos tres recomendaciones a la gerencia</w:t>
                      </w:r>
                      <w:r w:rsidR="005671AE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……………</w:t>
                      </w:r>
                      <w:proofErr w:type="gramStart"/>
                      <w:r w:rsidR="005671AE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5671AE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.vale 10%</w:t>
                      </w:r>
                    </w:p>
                    <w:p w:rsidR="00375722" w:rsidRDefault="00375722" w:rsidP="004113FC">
                      <w:pPr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</w:pPr>
                    </w:p>
                    <w:p w:rsidR="004113FC" w:rsidRPr="00375722" w:rsidRDefault="004113FC" w:rsidP="0037572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</w:pPr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Una empresa de alimentos que dota el desayuno escolar en Oruro tiene el siguiente estado de resul</w:t>
                      </w:r>
                      <w:r w:rsid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tados acumulados a Octubre 2016, </w:t>
                      </w:r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tiene una sobre ejecución de</w:t>
                      </w:r>
                      <w:r w:rsid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 más de 10</w:t>
                      </w:r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2 mil </w:t>
                      </w:r>
                      <w:proofErr w:type="gramStart"/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Bs..</w:t>
                      </w:r>
                      <w:proofErr w:type="gramEnd"/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 Con base en esta información necesitamos planificar acciones de solución urgentes en los 2 meses que restan del año: </w:t>
                      </w:r>
                    </w:p>
                    <w:p w:rsidR="004113FC" w:rsidRPr="005671AE" w:rsidRDefault="004113FC" w:rsidP="004113FC">
                      <w:pPr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</w:pPr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E) La evolución de los gastos operacionales de los meses de Enero a Octubre están representados por las ecuaciones de regresión: </w:t>
                      </w:r>
                      <w:proofErr w:type="gramStart"/>
                      <w:r w:rsidR="00375722"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  <w:t xml:space="preserve">Lineal </w:t>
                      </w:r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 y</w:t>
                      </w:r>
                      <w:proofErr w:type="gramEnd"/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= -18.848 x</w:t>
                      </w:r>
                      <w:r w:rsidR="006576A6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 + 117488 con R^2 = 0,93</w:t>
                      </w:r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78; </w:t>
                      </w:r>
                      <w:proofErr w:type="spellStart"/>
                      <w:r w:rsidRPr="00375722"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  <w:t>Logaritmica</w:t>
                      </w:r>
                      <w:proofErr w:type="spellEnd"/>
                      <w:r w:rsidRPr="00375722"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 y=-71047 </w:t>
                      </w:r>
                      <w:proofErr w:type="spellStart"/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ln</w:t>
                      </w:r>
                      <w:proofErr w:type="spellEnd"/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(x) -7665 x + 95121 con R^2 = 0,7</w:t>
                      </w:r>
                      <w:r w:rsid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64; </w:t>
                      </w:r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375722"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  <w:t xml:space="preserve">Polinómica </w:t>
                      </w:r>
                      <w:r w:rsid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y=-1016,7x^2-7665x+95245</w:t>
                      </w:r>
                      <w:r w:rsidR="006576A6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; con R^2 = 0,938</w:t>
                      </w:r>
                      <w:r w:rsidRPr="00375722">
                        <w:rPr>
                          <w:rFonts w:cs="Arial"/>
                          <w:b w:val="0"/>
                          <w:bCs w:val="0"/>
                          <w:kern w:val="0"/>
                          <w:sz w:val="22"/>
                          <w:szCs w:val="22"/>
                        </w:rPr>
                        <w:t>3</w:t>
                      </w:r>
                      <w:r w:rsidRPr="005671AE"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  <w:t>. Cuál es la proyección</w:t>
                      </w:r>
                      <w:r w:rsidR="00B433E3" w:rsidRPr="005671AE"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="00B433E3" w:rsidRPr="005671AE"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  <w:t>perdidas</w:t>
                      </w:r>
                      <w:proofErr w:type="spellEnd"/>
                      <w:r w:rsidR="00B433E3" w:rsidRPr="005671AE"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  <w:t xml:space="preserve"> o ganancias) de</w:t>
                      </w:r>
                      <w:r w:rsidRPr="005671AE"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  <w:t xml:space="preserve"> para los meses de noviembre y diciembre si no ejecutamos ning</w:t>
                      </w:r>
                      <w:r w:rsidR="005671AE"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  <w:t xml:space="preserve">una acción de </w:t>
                      </w:r>
                      <w:proofErr w:type="gramStart"/>
                      <w:r w:rsidR="005671AE"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  <w:t>control?.</w:t>
                      </w:r>
                      <w:proofErr w:type="gramEnd"/>
                      <w:r w:rsidR="005671AE"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  <w:t xml:space="preserve"> (vale 15</w:t>
                      </w:r>
                      <w:r w:rsidRPr="005671AE">
                        <w:rPr>
                          <w:rFonts w:cs="Arial"/>
                          <w:bCs w:val="0"/>
                          <w:kern w:val="0"/>
                          <w:sz w:val="22"/>
                          <w:szCs w:val="22"/>
                        </w:rPr>
                        <w:t>%).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W w:w="4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863"/>
      </w:tblGrid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4113FC">
            <w:pPr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</w:pPr>
            <w:r w:rsidRPr="004113FC"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  <w:t>Remuneraciones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4113FC">
            <w:pPr>
              <w:rPr>
                <w:rFonts w:ascii="Arial" w:hAnsi="Arial" w:cs="Arial"/>
                <w:kern w:val="0"/>
                <w:szCs w:val="20"/>
                <w:lang w:val="es-BO" w:eastAsia="es-BO"/>
              </w:rPr>
            </w:pP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Haberes Básicos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BA1AB1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851974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9</w:t>
            </w:r>
            <w:r w:rsidR="004113FC"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322,0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Bono Antigüedad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2694,3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Bono Frontera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440,7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Sobre Tiempo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6939,9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Bono Nocturno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-5439,2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Viáticos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20177,7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proofErr w:type="gram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Lactancia  y</w:t>
            </w:r>
            <w:proofErr w:type="gram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 Prenatal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-3007,4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Leyes Sociales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-8958,3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Vacaciones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6120,7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Asignaciones Especiales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-1600,0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</w:pPr>
            <w:r w:rsidRPr="004113FC"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  <w:t>Beneficios sociales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kern w:val="0"/>
                <w:szCs w:val="20"/>
                <w:lang w:val="es-BO" w:eastAsia="es-BO"/>
              </w:rPr>
            </w:pP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Indenmizaciones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-2101,3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Desahucios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1218,8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Aguinaldo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-3907,1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Primas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6282,3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Bonos y Premios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3800,0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</w:pPr>
            <w:r w:rsidRPr="004113FC"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  <w:t>Combustibles y lubricantes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kern w:val="0"/>
                <w:szCs w:val="20"/>
                <w:lang w:val="es-BO" w:eastAsia="es-BO"/>
              </w:rPr>
            </w:pP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Diesel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2834,7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Lubricante especial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5082,6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Gasolina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-9057,0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Fletes y Servicios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8220,0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Aceites y Grasas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BA1AB1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851974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-10</w:t>
            </w:r>
            <w:r w:rsidR="004113FC"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448,0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</w:pPr>
            <w:r w:rsidRPr="004113FC"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  <w:t>Materiales y repuestos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</w:pP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Camiones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15759,7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Buses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2060,4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Equipo de auxilio, </w:t>
            </w: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gruas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9094,9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Materiales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37992,6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Otros Materiales y Repuestos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23204,5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Varios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-4897,3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Papelería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2228,1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Fletes y Comisiones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-2500,0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</w:pPr>
            <w:r w:rsidRPr="004113FC"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  <w:t>Gastos generales de operación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</w:pP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Mantenimiento de infraestructura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6441,0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Alquiler de Maquinaria </w:t>
            </w: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Eq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. Operativo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-310,7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Serv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. Externo Rep. y Mantenimiento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-6595,5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Otros Servicios de Operación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1016,5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</w:pPr>
            <w:r w:rsidRPr="004113FC"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  <w:t xml:space="preserve">Servicios </w:t>
            </w:r>
            <w:proofErr w:type="spellStart"/>
            <w:r w:rsidRPr="004113FC"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  <w:t>basicos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</w:pP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proofErr w:type="spellStart"/>
            <w:r w:rsidRPr="00851974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Serv</w:t>
            </w:r>
            <w:proofErr w:type="spellEnd"/>
            <w:r w:rsidRPr="00851974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. Ele</w:t>
            </w: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ctricidad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8970,0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Serv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. Agua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2251,9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Serv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. </w:t>
            </w: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Telef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. y </w:t>
            </w: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Telecomunic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-6375,1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Correspondencia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183,0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Tasa de aseo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-56,5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</w:pPr>
            <w:r w:rsidRPr="004113FC"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  <w:t xml:space="preserve">Gastos generales </w:t>
            </w:r>
            <w:proofErr w:type="spellStart"/>
            <w:r w:rsidRPr="004113FC"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  <w:t>administr</w:t>
            </w:r>
            <w:proofErr w:type="spellEnd"/>
            <w:r w:rsidRPr="004113FC"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kern w:val="0"/>
                <w:szCs w:val="20"/>
                <w:u w:val="single"/>
                <w:lang w:val="es-BO" w:eastAsia="es-BO"/>
              </w:rPr>
            </w:pP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Honorarios </w:t>
            </w: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serv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. Profesionales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-4405,1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Auditoría Externa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1100,0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Servicios Legales y Notariales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-713,0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Capacitación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-4864,8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Serv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. Seguridad y Vigilancia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-4901,8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Publicación e Impresos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500,0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Serv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. Limpieza y </w:t>
            </w: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Mantto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. de Inmuebles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950,0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Alquiler Inmuebles, </w:t>
            </w: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Veh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., </w:t>
            </w: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Maq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. y </w:t>
            </w:r>
            <w:proofErr w:type="spellStart"/>
            <w:proofErr w:type="gram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Eq.</w:t>
            </w:r>
            <w:r w:rsidR="00851974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Ofic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1689,0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Gastos Varios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-1864,0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Tasa al rodado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2527,4</w:t>
            </w:r>
          </w:p>
        </w:tc>
      </w:tr>
      <w:tr w:rsidR="004113FC" w:rsidRPr="004113FC" w:rsidTr="00851974">
        <w:trPr>
          <w:trHeight w:val="22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Mantenimiento </w:t>
            </w: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Veh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., </w:t>
            </w: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Maq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 xml:space="preserve">., y </w:t>
            </w:r>
            <w:proofErr w:type="spellStart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Eq</w:t>
            </w:r>
            <w:proofErr w:type="spellEnd"/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. Oficina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FC" w:rsidRPr="004113FC" w:rsidRDefault="004113FC" w:rsidP="006576A6">
            <w:pPr>
              <w:jc w:val="right"/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</w:pPr>
            <w:r w:rsidRPr="004113FC">
              <w:rPr>
                <w:rFonts w:ascii="Arial" w:hAnsi="Arial" w:cs="Arial"/>
                <w:b w:val="0"/>
                <w:bCs w:val="0"/>
                <w:kern w:val="0"/>
                <w:szCs w:val="20"/>
                <w:lang w:val="es-BO" w:eastAsia="es-BO"/>
              </w:rPr>
              <w:t>803,8</w:t>
            </w:r>
          </w:p>
        </w:tc>
      </w:tr>
    </w:tbl>
    <w:p w:rsidR="004113FC" w:rsidRDefault="004113FC" w:rsidP="006576A6">
      <w:pPr>
        <w:rPr>
          <w:sz w:val="22"/>
        </w:rPr>
      </w:pPr>
    </w:p>
    <w:p w:rsidR="004113FC" w:rsidRDefault="004113FC" w:rsidP="0022548D">
      <w:pPr>
        <w:rPr>
          <w:sz w:val="22"/>
        </w:rPr>
      </w:pPr>
      <w:bookmarkStart w:id="0" w:name="_GoBack"/>
      <w:bookmarkEnd w:id="0"/>
    </w:p>
    <w:sectPr w:rsidR="004113FC" w:rsidSect="00C771A6">
      <w:pgSz w:w="12240" w:h="20160" w:code="5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1ACA"/>
    <w:multiLevelType w:val="hybridMultilevel"/>
    <w:tmpl w:val="3E6E6674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22EED"/>
    <w:multiLevelType w:val="hybridMultilevel"/>
    <w:tmpl w:val="08D6490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564EB"/>
    <w:multiLevelType w:val="hybridMultilevel"/>
    <w:tmpl w:val="A258B1C0"/>
    <w:lvl w:ilvl="0" w:tplc="0C0A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A482F00"/>
    <w:multiLevelType w:val="hybridMultilevel"/>
    <w:tmpl w:val="ABBA68E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043314"/>
    <w:multiLevelType w:val="hybridMultilevel"/>
    <w:tmpl w:val="EE16846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757B"/>
    <w:multiLevelType w:val="hybridMultilevel"/>
    <w:tmpl w:val="A258B1C0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830707C"/>
    <w:multiLevelType w:val="hybridMultilevel"/>
    <w:tmpl w:val="35FEC390"/>
    <w:lvl w:ilvl="0" w:tplc="B976711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851FD2"/>
    <w:multiLevelType w:val="hybridMultilevel"/>
    <w:tmpl w:val="DD34D3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FD558D"/>
    <w:multiLevelType w:val="hybridMultilevel"/>
    <w:tmpl w:val="F4AACBB8"/>
    <w:lvl w:ilvl="0" w:tplc="562EB8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7309AC"/>
    <w:multiLevelType w:val="hybridMultilevel"/>
    <w:tmpl w:val="F4AACB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D0"/>
    <w:rsid w:val="00000ECA"/>
    <w:rsid w:val="00010344"/>
    <w:rsid w:val="000109A1"/>
    <w:rsid w:val="00093AED"/>
    <w:rsid w:val="000A0BB4"/>
    <w:rsid w:val="000C23B4"/>
    <w:rsid w:val="00116348"/>
    <w:rsid w:val="001E0A64"/>
    <w:rsid w:val="0022548D"/>
    <w:rsid w:val="00252923"/>
    <w:rsid w:val="002A152F"/>
    <w:rsid w:val="002F6334"/>
    <w:rsid w:val="00326ECC"/>
    <w:rsid w:val="00375722"/>
    <w:rsid w:val="003919DE"/>
    <w:rsid w:val="003D32D0"/>
    <w:rsid w:val="004113FC"/>
    <w:rsid w:val="00422504"/>
    <w:rsid w:val="00461A6C"/>
    <w:rsid w:val="00495260"/>
    <w:rsid w:val="005671AE"/>
    <w:rsid w:val="005960E5"/>
    <w:rsid w:val="005A4030"/>
    <w:rsid w:val="00655527"/>
    <w:rsid w:val="006576A6"/>
    <w:rsid w:val="006D4D9F"/>
    <w:rsid w:val="0079597B"/>
    <w:rsid w:val="007A1124"/>
    <w:rsid w:val="007B26FF"/>
    <w:rsid w:val="00802AC3"/>
    <w:rsid w:val="00842CA8"/>
    <w:rsid w:val="00851974"/>
    <w:rsid w:val="00905B3A"/>
    <w:rsid w:val="009F2873"/>
    <w:rsid w:val="00A70BC7"/>
    <w:rsid w:val="00A840BE"/>
    <w:rsid w:val="00AA71B8"/>
    <w:rsid w:val="00B3630F"/>
    <w:rsid w:val="00B433E3"/>
    <w:rsid w:val="00BA1AB1"/>
    <w:rsid w:val="00BD5D94"/>
    <w:rsid w:val="00C771A6"/>
    <w:rsid w:val="00CA0289"/>
    <w:rsid w:val="00CA6F4A"/>
    <w:rsid w:val="00D14226"/>
    <w:rsid w:val="00D545D7"/>
    <w:rsid w:val="00D6742D"/>
    <w:rsid w:val="00D72D0E"/>
    <w:rsid w:val="00DB67EE"/>
    <w:rsid w:val="00E67B39"/>
    <w:rsid w:val="00EA24A5"/>
    <w:rsid w:val="00EB3145"/>
    <w:rsid w:val="00F25333"/>
    <w:rsid w:val="00F25A75"/>
    <w:rsid w:val="00F8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E01B31B"/>
  <w15:docId w15:val="{55DD5DB5-68C8-48C3-B297-CDF6D727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24A5"/>
    <w:rPr>
      <w:rFonts w:ascii="Arial Narrow" w:hAnsi="Arial Narrow"/>
      <w:b/>
      <w:bCs/>
      <w:kern w:val="20"/>
      <w:szCs w:val="24"/>
    </w:rPr>
  </w:style>
  <w:style w:type="paragraph" w:styleId="Ttulo1">
    <w:name w:val="heading 1"/>
    <w:basedOn w:val="Normal"/>
    <w:next w:val="Normal"/>
    <w:qFormat/>
    <w:rsid w:val="00EA24A5"/>
    <w:pPr>
      <w:keepNext/>
      <w:jc w:val="center"/>
      <w:outlineLvl w:val="0"/>
    </w:pPr>
    <w:rPr>
      <w:b w:val="0"/>
      <w:bCs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A24A5"/>
    <w:pPr>
      <w:jc w:val="center"/>
    </w:pPr>
  </w:style>
  <w:style w:type="paragraph" w:styleId="Textoindependiente">
    <w:name w:val="Body Text"/>
    <w:basedOn w:val="Normal"/>
    <w:semiHidden/>
    <w:rsid w:val="00EA24A5"/>
    <w:pPr>
      <w:jc w:val="both"/>
    </w:pPr>
    <w:rPr>
      <w:b w:val="0"/>
      <w:bCs w:val="0"/>
      <w:sz w:val="24"/>
    </w:rPr>
  </w:style>
  <w:style w:type="paragraph" w:styleId="Prrafodelista">
    <w:name w:val="List Paragraph"/>
    <w:basedOn w:val="Normal"/>
    <w:uiPriority w:val="34"/>
    <w:qFormat/>
    <w:rsid w:val="00D142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42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226"/>
    <w:rPr>
      <w:rFonts w:ascii="Tahoma" w:hAnsi="Tahoma" w:cs="Tahoma"/>
      <w:b/>
      <w:bCs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0CF0-ECAA-44B6-BCB0-76DAC443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2DO</vt:lpstr>
    </vt:vector>
  </TitlesOfParts>
  <Company>Empresa Ferroviaria Andina S.A.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2DO</dc:title>
  <dc:creator>Hugo Oviedo B.</dc:creator>
  <cp:lastModifiedBy>Ing Oviedo</cp:lastModifiedBy>
  <cp:revision>3</cp:revision>
  <cp:lastPrinted>2015-11-26T14:15:00Z</cp:lastPrinted>
  <dcterms:created xsi:type="dcterms:W3CDTF">2016-11-16T16:52:00Z</dcterms:created>
  <dcterms:modified xsi:type="dcterms:W3CDTF">2016-11-16T16:54:00Z</dcterms:modified>
</cp:coreProperties>
</file>