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12" w:rsidRPr="00AA6DD0" w:rsidRDefault="00AA6DD0" w:rsidP="00AA6DD0">
      <w:pPr>
        <w:jc w:val="center"/>
        <w:rPr>
          <w:b/>
        </w:rPr>
      </w:pPr>
      <w:r w:rsidRPr="00AA6DD0">
        <w:rPr>
          <w:b/>
        </w:rPr>
        <w:t>PRIMER EXAMEN PARCIAL</w:t>
      </w:r>
      <w:r>
        <w:rPr>
          <w:b/>
        </w:rPr>
        <w:t xml:space="preserve"> – JUEVES 27 MARZO 2014</w:t>
      </w:r>
    </w:p>
    <w:p w:rsidR="00AA6DD0" w:rsidRPr="00AA6DD0" w:rsidRDefault="00AA6DD0" w:rsidP="00AA6DD0">
      <w:pPr>
        <w:jc w:val="center"/>
        <w:rPr>
          <w:b/>
        </w:rPr>
      </w:pPr>
      <w:r w:rsidRPr="00AA6DD0">
        <w:rPr>
          <w:b/>
        </w:rPr>
        <w:t>ECONOMIA DE LA PRODUCCION Y CONTROL DE CALIDAD</w:t>
      </w:r>
      <w:r>
        <w:rPr>
          <w:b/>
        </w:rPr>
        <w:t xml:space="preserve"> – PARALELO 4D2</w:t>
      </w:r>
    </w:p>
    <w:p w:rsidR="00AA6DD0" w:rsidRPr="00AA6DD0" w:rsidRDefault="00AA6DD0" w:rsidP="00AA6DD0">
      <w:pPr>
        <w:ind w:firstLine="709"/>
        <w:rPr>
          <w:b/>
        </w:rPr>
      </w:pPr>
      <w:r w:rsidRPr="00AA6DD0">
        <w:rPr>
          <w:b/>
        </w:rPr>
        <w:t>CONTENIDO DEL EXAMEN:</w:t>
      </w:r>
    </w:p>
    <w:p w:rsidR="00AA6DD0" w:rsidRDefault="00AA6DD0" w:rsidP="00AA6DD0">
      <w:pPr>
        <w:pStyle w:val="Prrafodelista"/>
        <w:numPr>
          <w:ilvl w:val="0"/>
          <w:numId w:val="1"/>
        </w:numPr>
        <w:ind w:firstLine="709"/>
      </w:pPr>
      <w:r>
        <w:t xml:space="preserve">Lección </w:t>
      </w:r>
      <w:proofErr w:type="gramStart"/>
      <w:r>
        <w:t>1 :</w:t>
      </w:r>
      <w:proofErr w:type="gramEnd"/>
      <w:r>
        <w:t xml:space="preserve"> conceptos sobre la calidad. Practica 1: los precursores de la calidad</w:t>
      </w:r>
    </w:p>
    <w:p w:rsidR="00AA6DD0" w:rsidRDefault="00AA6DD0" w:rsidP="00AA6DD0">
      <w:pPr>
        <w:pStyle w:val="Prrafodelista"/>
        <w:numPr>
          <w:ilvl w:val="0"/>
          <w:numId w:val="1"/>
        </w:numPr>
        <w:ind w:firstLine="709"/>
      </w:pPr>
      <w:r>
        <w:t>Lección 2: equipos de trabajo, círculos de control de calidad.</w:t>
      </w:r>
    </w:p>
    <w:p w:rsidR="00AA6DD0" w:rsidRDefault="00AA6DD0" w:rsidP="002B2FB7">
      <w:pPr>
        <w:pStyle w:val="Prrafodelista"/>
        <w:numPr>
          <w:ilvl w:val="0"/>
          <w:numId w:val="1"/>
        </w:numPr>
        <w:ind w:left="2127" w:hanging="698"/>
      </w:pPr>
      <w:r>
        <w:t xml:space="preserve">Lección 3: Herramientas para la mejora de la calidad. Práctica 2: aplicación de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storming</w:t>
      </w:r>
      <w:proofErr w:type="spellEnd"/>
      <w:r>
        <w:t>, Pareto, Ishikawa</w:t>
      </w:r>
    </w:p>
    <w:p w:rsidR="00AA6DD0" w:rsidRDefault="00AA6DD0" w:rsidP="00AA6DD0">
      <w:pPr>
        <w:pStyle w:val="Prrafodelista"/>
        <w:numPr>
          <w:ilvl w:val="0"/>
          <w:numId w:val="1"/>
        </w:numPr>
        <w:ind w:firstLine="709"/>
      </w:pPr>
      <w:r>
        <w:t>Practica 3: Aplicación de proyección y regresión.</w:t>
      </w:r>
    </w:p>
    <w:p w:rsidR="002B2FB7" w:rsidRDefault="002B2FB7" w:rsidP="00AA6DD0">
      <w:pPr>
        <w:pStyle w:val="Prrafodelista"/>
        <w:numPr>
          <w:ilvl w:val="0"/>
          <w:numId w:val="1"/>
        </w:numPr>
        <w:ind w:firstLine="709"/>
      </w:pPr>
      <w:r>
        <w:t>Lectura de apoyo: Los 7 hábitos de la gente altamente competitiva</w:t>
      </w:r>
    </w:p>
    <w:p w:rsidR="00AA6DD0" w:rsidRPr="00AA6DD0" w:rsidRDefault="00AA6DD0" w:rsidP="00AA6DD0">
      <w:pPr>
        <w:ind w:firstLine="709"/>
        <w:rPr>
          <w:b/>
        </w:rPr>
      </w:pPr>
      <w:r w:rsidRPr="00AA6DD0">
        <w:rPr>
          <w:b/>
        </w:rPr>
        <w:t>RECOMENDACIONES:</w:t>
      </w:r>
    </w:p>
    <w:p w:rsidR="00AA6DD0" w:rsidRDefault="00AA6DD0" w:rsidP="002B2FB7">
      <w:pPr>
        <w:pStyle w:val="Prrafodelista"/>
        <w:numPr>
          <w:ilvl w:val="0"/>
          <w:numId w:val="2"/>
        </w:numPr>
        <w:ind w:left="2127" w:hanging="698"/>
      </w:pPr>
      <w:r>
        <w:t xml:space="preserve">Traer </w:t>
      </w:r>
      <w:r w:rsidRPr="00AA6DD0">
        <w:rPr>
          <w:b/>
          <w:u w:val="single"/>
        </w:rPr>
        <w:t>solamente</w:t>
      </w:r>
      <w:r>
        <w:t xml:space="preserve"> material necesario: Lápiz, borrador, tajador, máquina de calcular, regla, hoja milimetrada.</w:t>
      </w:r>
    </w:p>
    <w:p w:rsidR="00AA6DD0" w:rsidRDefault="00AA6DD0" w:rsidP="00AA6DD0">
      <w:pPr>
        <w:pStyle w:val="Prrafodelista"/>
        <w:numPr>
          <w:ilvl w:val="0"/>
          <w:numId w:val="2"/>
        </w:numPr>
        <w:ind w:firstLine="709"/>
      </w:pPr>
      <w:r>
        <w:t xml:space="preserve">No se permitirá el préstamo de ningún material del </w:t>
      </w:r>
      <w:proofErr w:type="spellStart"/>
      <w:r>
        <w:t>compañer@</w:t>
      </w:r>
      <w:proofErr w:type="spellEnd"/>
      <w:r>
        <w:t>.</w:t>
      </w:r>
    </w:p>
    <w:p w:rsidR="002B2FB7" w:rsidRDefault="002B2FB7" w:rsidP="00AA6DD0">
      <w:pPr>
        <w:ind w:firstLine="709"/>
      </w:pPr>
    </w:p>
    <w:p w:rsidR="00AA6DD0" w:rsidRDefault="00AA6DD0" w:rsidP="00AA6DD0">
      <w:pPr>
        <w:ind w:firstLine="709"/>
      </w:pPr>
      <w:r>
        <w:t>Hugo Oviedo B. – DOCENTE</w:t>
      </w:r>
    </w:p>
    <w:p w:rsidR="00AA6DD0" w:rsidRDefault="00AA6DD0" w:rsidP="00AA6DD0">
      <w:pPr>
        <w:ind w:firstLine="709"/>
      </w:pPr>
      <w:proofErr w:type="spellStart"/>
      <w:r>
        <w:t>Or</w:t>
      </w:r>
      <w:proofErr w:type="spellEnd"/>
      <w:r>
        <w:t>. 21-03-2014</w:t>
      </w:r>
    </w:p>
    <w:p w:rsidR="00AA6DD0" w:rsidRDefault="00AA6DD0" w:rsidP="00AA6DD0"/>
    <w:sectPr w:rsidR="00AA6DD0" w:rsidSect="00AA6DD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B92"/>
    <w:multiLevelType w:val="hybridMultilevel"/>
    <w:tmpl w:val="4186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563FD"/>
    <w:multiLevelType w:val="hybridMultilevel"/>
    <w:tmpl w:val="3B9C5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6DD0"/>
    <w:rsid w:val="000B237B"/>
    <w:rsid w:val="00165ED9"/>
    <w:rsid w:val="002B2FB7"/>
    <w:rsid w:val="008B744B"/>
    <w:rsid w:val="00AA6DD0"/>
    <w:rsid w:val="00B43C46"/>
    <w:rsid w:val="00FC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Ferroviaria Andina S.A.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Oviedo</dc:creator>
  <cp:keywords/>
  <dc:description/>
  <cp:lastModifiedBy>Hugo Oviedo</cp:lastModifiedBy>
  <cp:revision>1</cp:revision>
  <dcterms:created xsi:type="dcterms:W3CDTF">2014-03-21T15:56:00Z</dcterms:created>
  <dcterms:modified xsi:type="dcterms:W3CDTF">2014-03-21T16:08:00Z</dcterms:modified>
</cp:coreProperties>
</file>